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568B1" w14:textId="517C9FB8" w:rsidR="00273E22" w:rsidRDefault="00474E5A" w:rsidP="00273E22">
      <w:pPr>
        <w:rPr>
          <w:rFonts w:ascii="Rockwell" w:hAnsi="Rockwell"/>
          <w:b/>
          <w:bCs/>
          <w:sz w:val="28"/>
          <w:szCs w:val="28"/>
        </w:rPr>
      </w:pPr>
      <w:r>
        <w:rPr>
          <w:rFonts w:ascii="Rockwell" w:hAnsi="Rockwell"/>
          <w:b/>
          <w:bCs/>
          <w:noProof/>
          <w:sz w:val="28"/>
          <w:szCs w:val="28"/>
        </w:rPr>
        <w:drawing>
          <wp:anchor distT="0" distB="0" distL="114300" distR="114300" simplePos="0" relativeHeight="251658240" behindDoc="1" locked="0" layoutInCell="1" allowOverlap="1" wp14:anchorId="15EE8D69" wp14:editId="35082651">
            <wp:simplePos x="0" y="0"/>
            <wp:positionH relativeFrom="margin">
              <wp:align>left</wp:align>
            </wp:positionH>
            <wp:positionV relativeFrom="paragraph">
              <wp:posOffset>7620</wp:posOffset>
            </wp:positionV>
            <wp:extent cx="1333500" cy="971550"/>
            <wp:effectExtent l="0" t="0" r="0" b="0"/>
            <wp:wrapTight wrapText="bothSides">
              <wp:wrapPolygon edited="0">
                <wp:start x="0" y="0"/>
                <wp:lineTo x="0" y="21176"/>
                <wp:lineTo x="21291" y="21176"/>
                <wp:lineTo x="21291" y="0"/>
                <wp:lineTo x="0" y="0"/>
              </wp:wrapPolygon>
            </wp:wrapTight>
            <wp:docPr id="1128156194" name="Picture 1" descr="A blue logo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156194" name="Picture 1" descr="A blue logo with whit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333500" cy="971550"/>
                    </a:xfrm>
                    <a:prstGeom prst="rect">
                      <a:avLst/>
                    </a:prstGeom>
                  </pic:spPr>
                </pic:pic>
              </a:graphicData>
            </a:graphic>
            <wp14:sizeRelH relativeFrom="page">
              <wp14:pctWidth>0</wp14:pctWidth>
            </wp14:sizeRelH>
            <wp14:sizeRelV relativeFrom="page">
              <wp14:pctHeight>0</wp14:pctHeight>
            </wp14:sizeRelV>
          </wp:anchor>
        </w:drawing>
      </w:r>
      <w:r w:rsidR="00273E22" w:rsidRPr="00273E22">
        <w:rPr>
          <w:rFonts w:ascii="Rockwell" w:hAnsi="Rockwell"/>
          <w:b/>
          <w:bCs/>
          <w:sz w:val="28"/>
          <w:szCs w:val="28"/>
        </w:rPr>
        <w:t xml:space="preserve">NSA WALES &amp; BORDER </w:t>
      </w:r>
      <w:r w:rsidR="00F360F2">
        <w:rPr>
          <w:rFonts w:ascii="Rockwell" w:hAnsi="Rockwell"/>
          <w:b/>
          <w:bCs/>
          <w:sz w:val="28"/>
          <w:szCs w:val="28"/>
        </w:rPr>
        <w:t>MAIN</w:t>
      </w:r>
      <w:r w:rsidR="00273E22" w:rsidRPr="00273E22">
        <w:rPr>
          <w:rFonts w:ascii="Rockwell" w:hAnsi="Rockwell"/>
          <w:b/>
          <w:bCs/>
          <w:sz w:val="28"/>
          <w:szCs w:val="28"/>
        </w:rPr>
        <w:t xml:space="preserve"> RAM SALE</w:t>
      </w:r>
      <w:r w:rsidR="00273E22">
        <w:rPr>
          <w:rFonts w:ascii="Rockwell" w:hAnsi="Rockwell"/>
          <w:b/>
          <w:bCs/>
          <w:sz w:val="28"/>
          <w:szCs w:val="28"/>
        </w:rPr>
        <w:t xml:space="preserve"> </w:t>
      </w:r>
      <w:r w:rsidR="00CD75F8">
        <w:rPr>
          <w:rFonts w:ascii="Rockwell" w:hAnsi="Rockwell"/>
          <w:b/>
          <w:bCs/>
          <w:sz w:val="28"/>
          <w:szCs w:val="28"/>
        </w:rPr>
        <w:tab/>
      </w:r>
      <w:r w:rsidR="0021108E">
        <w:rPr>
          <w:rFonts w:ascii="Rockwell" w:hAnsi="Rockwell"/>
          <w:b/>
          <w:bCs/>
          <w:sz w:val="28"/>
          <w:szCs w:val="28"/>
        </w:rPr>
        <w:t xml:space="preserve">              </w:t>
      </w:r>
      <w:r w:rsidR="00CD75F8">
        <w:rPr>
          <w:rFonts w:ascii="Rockwell" w:hAnsi="Rockwell"/>
          <w:b/>
          <w:bCs/>
          <w:sz w:val="28"/>
          <w:szCs w:val="28"/>
        </w:rPr>
        <w:t xml:space="preserve">MONDAY </w:t>
      </w:r>
      <w:r w:rsidR="00F360F2">
        <w:rPr>
          <w:rFonts w:ascii="Rockwell" w:hAnsi="Rockwell"/>
          <w:b/>
          <w:bCs/>
          <w:sz w:val="28"/>
          <w:szCs w:val="28"/>
        </w:rPr>
        <w:t>SEPTEMBER 22ND</w:t>
      </w:r>
      <w:r w:rsidR="00CD75F8">
        <w:rPr>
          <w:rFonts w:ascii="Rockwell" w:hAnsi="Rockwell"/>
          <w:b/>
          <w:bCs/>
          <w:sz w:val="28"/>
          <w:szCs w:val="28"/>
        </w:rPr>
        <w:t>, 2025</w:t>
      </w:r>
      <w:r w:rsidR="00273E22">
        <w:rPr>
          <w:rFonts w:ascii="Rockwell" w:hAnsi="Rockwell"/>
          <w:b/>
          <w:bCs/>
          <w:sz w:val="28"/>
          <w:szCs w:val="28"/>
        </w:rPr>
        <w:t xml:space="preserve">     </w:t>
      </w:r>
    </w:p>
    <w:p w14:paraId="2AA57BF2" w14:textId="77777777" w:rsidR="00474E5A" w:rsidRPr="00474E5A" w:rsidRDefault="00F360F2" w:rsidP="00273E22">
      <w:pPr>
        <w:jc w:val="center"/>
        <w:rPr>
          <w:rFonts w:ascii="Rockwell" w:hAnsi="Rockwell"/>
          <w:b/>
          <w:bCs/>
          <w:sz w:val="28"/>
          <w:szCs w:val="28"/>
        </w:rPr>
      </w:pPr>
      <w:r w:rsidRPr="00474E5A">
        <w:rPr>
          <w:rFonts w:ascii="Rockwell" w:hAnsi="Rockwell"/>
          <w:b/>
          <w:bCs/>
          <w:sz w:val="28"/>
          <w:szCs w:val="28"/>
        </w:rPr>
        <w:t>ROYAL WELSH SHOWGROUND</w:t>
      </w:r>
      <w:r w:rsidR="00273E22" w:rsidRPr="00474E5A">
        <w:rPr>
          <w:rFonts w:ascii="Rockwell" w:hAnsi="Rockwell"/>
          <w:b/>
          <w:bCs/>
          <w:sz w:val="28"/>
          <w:szCs w:val="28"/>
        </w:rPr>
        <w:t xml:space="preserve"> </w:t>
      </w:r>
      <w:r w:rsidR="00CD75F8" w:rsidRPr="00474E5A">
        <w:rPr>
          <w:rFonts w:ascii="Rockwell" w:hAnsi="Rockwell"/>
          <w:b/>
          <w:bCs/>
          <w:sz w:val="28"/>
          <w:szCs w:val="28"/>
        </w:rPr>
        <w:tab/>
      </w:r>
      <w:r w:rsidR="00CD75F8" w:rsidRPr="00474E5A">
        <w:rPr>
          <w:rFonts w:ascii="Rockwell" w:hAnsi="Rockwell"/>
          <w:b/>
          <w:bCs/>
          <w:sz w:val="28"/>
          <w:szCs w:val="28"/>
        </w:rPr>
        <w:tab/>
      </w:r>
    </w:p>
    <w:p w14:paraId="57E150AA" w14:textId="14B2CE6A" w:rsidR="00CD75F8" w:rsidRDefault="00CD75F8" w:rsidP="00273E22">
      <w:pPr>
        <w:jc w:val="center"/>
        <w:rPr>
          <w:rFonts w:ascii="Rockwell" w:hAnsi="Rockwell"/>
          <w:b/>
          <w:bCs/>
          <w:i/>
          <w:iCs/>
          <w:sz w:val="28"/>
          <w:szCs w:val="28"/>
        </w:rPr>
      </w:pPr>
      <w:r>
        <w:rPr>
          <w:rFonts w:ascii="Rockwell" w:hAnsi="Rockwell"/>
          <w:b/>
          <w:bCs/>
          <w:sz w:val="28"/>
          <w:szCs w:val="28"/>
        </w:rPr>
        <w:t xml:space="preserve">ENTRIES CLOSE: WED </w:t>
      </w:r>
      <w:r w:rsidR="00F360F2">
        <w:rPr>
          <w:rFonts w:ascii="Rockwell" w:hAnsi="Rockwell"/>
          <w:b/>
          <w:bCs/>
          <w:sz w:val="28"/>
          <w:szCs w:val="28"/>
        </w:rPr>
        <w:t>AUGUST 6TH</w:t>
      </w:r>
      <w:r>
        <w:rPr>
          <w:rFonts w:ascii="Rockwell" w:hAnsi="Rockwell"/>
          <w:b/>
          <w:bCs/>
          <w:sz w:val="28"/>
          <w:szCs w:val="28"/>
        </w:rPr>
        <w:t xml:space="preserve"> 2025</w:t>
      </w:r>
      <w:r>
        <w:rPr>
          <w:rFonts w:ascii="Rockwell" w:hAnsi="Rockwell"/>
          <w:b/>
          <w:bCs/>
          <w:i/>
          <w:iCs/>
          <w:sz w:val="28"/>
          <w:szCs w:val="28"/>
        </w:rPr>
        <w:tab/>
      </w:r>
    </w:p>
    <w:p w14:paraId="141A6205" w14:textId="208FABC1" w:rsidR="00273E22" w:rsidRPr="00140AA3" w:rsidRDefault="00CD75F8" w:rsidP="00474E5A">
      <w:pPr>
        <w:ind w:firstLine="720"/>
        <w:jc w:val="center"/>
        <w:rPr>
          <w:rFonts w:ascii="Rockwell" w:hAnsi="Rockwell"/>
          <w:b/>
          <w:bCs/>
          <w:i/>
          <w:iCs/>
        </w:rPr>
      </w:pPr>
      <w:r w:rsidRPr="00140AA3">
        <w:rPr>
          <w:rFonts w:ascii="Rockwell" w:hAnsi="Rockwell"/>
          <w:b/>
          <w:bCs/>
          <w:i/>
          <w:iCs/>
        </w:rPr>
        <w:t>R</w:t>
      </w:r>
      <w:r w:rsidR="00273E22" w:rsidRPr="00140AA3">
        <w:rPr>
          <w:rFonts w:ascii="Rockwell" w:hAnsi="Rockwell"/>
          <w:b/>
          <w:bCs/>
          <w:i/>
          <w:iCs/>
        </w:rPr>
        <w:t>eturn the form to your Auctioneer.</w:t>
      </w:r>
      <w:r w:rsidR="008E3816" w:rsidRPr="00140AA3">
        <w:rPr>
          <w:rFonts w:ascii="Rockwell" w:hAnsi="Rockwell"/>
          <w:b/>
          <w:bCs/>
          <w:i/>
          <w:iCs/>
        </w:rPr>
        <w:t xml:space="preserve"> </w:t>
      </w:r>
      <w:r w:rsidR="00E50BF8" w:rsidRPr="00140AA3">
        <w:rPr>
          <w:rFonts w:ascii="Rockwell" w:hAnsi="Rockwell"/>
          <w:i/>
          <w:iCs/>
        </w:rPr>
        <w:t>Society</w:t>
      </w:r>
      <w:r w:rsidR="00E50BF8" w:rsidRPr="00140AA3">
        <w:rPr>
          <w:rFonts w:ascii="Rockwell" w:hAnsi="Rockwell"/>
          <w:b/>
          <w:bCs/>
          <w:i/>
          <w:iCs/>
        </w:rPr>
        <w:t xml:space="preserve"> </w:t>
      </w:r>
      <w:r w:rsidR="008E3816" w:rsidRPr="00140AA3">
        <w:rPr>
          <w:rFonts w:ascii="Rockwell" w:hAnsi="Rockwell"/>
          <w:b/>
          <w:bCs/>
          <w:i/>
          <w:iCs/>
        </w:rPr>
        <w:t>Texel entries direct to T</w:t>
      </w:r>
      <w:r w:rsidR="00E50BF8" w:rsidRPr="00140AA3">
        <w:rPr>
          <w:rFonts w:ascii="Rockwell" w:hAnsi="Rockwell"/>
          <w:b/>
          <w:bCs/>
          <w:i/>
          <w:iCs/>
        </w:rPr>
        <w:t xml:space="preserve">exel </w:t>
      </w:r>
      <w:r w:rsidR="008E3816" w:rsidRPr="00140AA3">
        <w:rPr>
          <w:rFonts w:ascii="Rockwell" w:hAnsi="Rockwell"/>
          <w:b/>
          <w:bCs/>
          <w:i/>
          <w:iCs/>
        </w:rPr>
        <w:t>S</w:t>
      </w:r>
      <w:r w:rsidR="00E50BF8" w:rsidRPr="00140AA3">
        <w:rPr>
          <w:rFonts w:ascii="Rockwell" w:hAnsi="Rockwell"/>
          <w:b/>
          <w:bCs/>
          <w:i/>
          <w:iCs/>
        </w:rPr>
        <w:t xml:space="preserve">heep </w:t>
      </w:r>
      <w:r w:rsidR="008E3816" w:rsidRPr="00140AA3">
        <w:rPr>
          <w:rFonts w:ascii="Rockwell" w:hAnsi="Rockwell"/>
          <w:b/>
          <w:bCs/>
          <w:i/>
          <w:iCs/>
        </w:rPr>
        <w:t>S</w:t>
      </w:r>
      <w:r w:rsidR="00E50BF8" w:rsidRPr="00140AA3">
        <w:rPr>
          <w:rFonts w:ascii="Rockwell" w:hAnsi="Rockwell"/>
          <w:b/>
          <w:bCs/>
          <w:i/>
          <w:iCs/>
        </w:rPr>
        <w:t>ociety</w:t>
      </w:r>
    </w:p>
    <w:tbl>
      <w:tblPr>
        <w:tblStyle w:val="TableGrid"/>
        <w:tblW w:w="0" w:type="auto"/>
        <w:tblLook w:val="04A0" w:firstRow="1" w:lastRow="0" w:firstColumn="1" w:lastColumn="0" w:noHBand="0" w:noVBand="1"/>
      </w:tblPr>
      <w:tblGrid>
        <w:gridCol w:w="2507"/>
        <w:gridCol w:w="2584"/>
        <w:gridCol w:w="1331"/>
        <w:gridCol w:w="4034"/>
      </w:tblGrid>
      <w:tr w:rsidR="00273E22" w:rsidRPr="000B4210" w14:paraId="7D1F289E" w14:textId="77777777" w:rsidTr="000B4210">
        <w:tc>
          <w:tcPr>
            <w:tcW w:w="2972" w:type="dxa"/>
          </w:tcPr>
          <w:p w14:paraId="10BE259D" w14:textId="112F1D58" w:rsidR="00273E22" w:rsidRPr="000B4210" w:rsidRDefault="000B4210" w:rsidP="000B4210">
            <w:pPr>
              <w:rPr>
                <w:rFonts w:ascii="Rockwell" w:hAnsi="Rockwell"/>
                <w:i/>
                <w:iCs/>
                <w:sz w:val="28"/>
                <w:szCs w:val="28"/>
              </w:rPr>
            </w:pPr>
            <w:r w:rsidRPr="000B4210">
              <w:rPr>
                <w:rFonts w:ascii="Rockwell" w:hAnsi="Rockwell"/>
                <w:i/>
                <w:iCs/>
                <w:sz w:val="28"/>
                <w:szCs w:val="28"/>
              </w:rPr>
              <w:t>Full Trading Name</w:t>
            </w:r>
          </w:p>
        </w:tc>
        <w:tc>
          <w:tcPr>
            <w:tcW w:w="12416" w:type="dxa"/>
            <w:gridSpan w:val="3"/>
          </w:tcPr>
          <w:p w14:paraId="69B5C3A3" w14:textId="77777777" w:rsidR="00273E22" w:rsidRPr="000B4210" w:rsidRDefault="00273E22" w:rsidP="000B4210">
            <w:pPr>
              <w:rPr>
                <w:rFonts w:ascii="Rockwell" w:hAnsi="Rockwell"/>
                <w:i/>
                <w:iCs/>
                <w:sz w:val="28"/>
                <w:szCs w:val="28"/>
              </w:rPr>
            </w:pPr>
          </w:p>
        </w:tc>
      </w:tr>
      <w:tr w:rsidR="00273E22" w:rsidRPr="000B4210" w14:paraId="55D8CE55" w14:textId="77777777" w:rsidTr="000B4210">
        <w:tc>
          <w:tcPr>
            <w:tcW w:w="2972" w:type="dxa"/>
          </w:tcPr>
          <w:p w14:paraId="2F661E86" w14:textId="54E13F84" w:rsidR="00273E22" w:rsidRPr="000B4210" w:rsidRDefault="000B4210" w:rsidP="000B4210">
            <w:pPr>
              <w:rPr>
                <w:rFonts w:ascii="Rockwell" w:hAnsi="Rockwell"/>
                <w:i/>
                <w:iCs/>
                <w:sz w:val="28"/>
                <w:szCs w:val="28"/>
              </w:rPr>
            </w:pPr>
            <w:r w:rsidRPr="000B4210">
              <w:rPr>
                <w:rFonts w:ascii="Rockwell" w:hAnsi="Rockwell"/>
                <w:i/>
                <w:iCs/>
                <w:sz w:val="28"/>
                <w:szCs w:val="28"/>
              </w:rPr>
              <w:t xml:space="preserve">Address </w:t>
            </w:r>
          </w:p>
        </w:tc>
        <w:tc>
          <w:tcPr>
            <w:tcW w:w="12416" w:type="dxa"/>
            <w:gridSpan w:val="3"/>
          </w:tcPr>
          <w:p w14:paraId="7BADCE85" w14:textId="77777777" w:rsidR="00273E22" w:rsidRPr="000B4210" w:rsidRDefault="00273E22" w:rsidP="000B4210">
            <w:pPr>
              <w:rPr>
                <w:rFonts w:ascii="Rockwell" w:hAnsi="Rockwell"/>
                <w:i/>
                <w:iCs/>
                <w:sz w:val="28"/>
                <w:szCs w:val="28"/>
              </w:rPr>
            </w:pPr>
          </w:p>
        </w:tc>
      </w:tr>
      <w:tr w:rsidR="000B4210" w:rsidRPr="000B4210" w14:paraId="1F29D8B2" w14:textId="77777777" w:rsidTr="00565946">
        <w:tc>
          <w:tcPr>
            <w:tcW w:w="9493" w:type="dxa"/>
            <w:gridSpan w:val="3"/>
          </w:tcPr>
          <w:p w14:paraId="07A3D690" w14:textId="77777777" w:rsidR="000B4210" w:rsidRPr="000B4210" w:rsidRDefault="000B4210" w:rsidP="000B4210">
            <w:pPr>
              <w:rPr>
                <w:rFonts w:ascii="Rockwell" w:hAnsi="Rockwell"/>
                <w:i/>
                <w:iCs/>
                <w:sz w:val="28"/>
                <w:szCs w:val="28"/>
              </w:rPr>
            </w:pPr>
          </w:p>
        </w:tc>
        <w:tc>
          <w:tcPr>
            <w:tcW w:w="5895" w:type="dxa"/>
          </w:tcPr>
          <w:p w14:paraId="6C65F9B7" w14:textId="1FDC39F4" w:rsidR="000B4210" w:rsidRPr="000B4210" w:rsidRDefault="000B4210" w:rsidP="000B4210">
            <w:pPr>
              <w:rPr>
                <w:rFonts w:ascii="Rockwell" w:hAnsi="Rockwell"/>
                <w:i/>
                <w:iCs/>
                <w:sz w:val="28"/>
                <w:szCs w:val="28"/>
              </w:rPr>
            </w:pPr>
            <w:r w:rsidRPr="000B4210">
              <w:rPr>
                <w:rFonts w:ascii="Rockwell" w:hAnsi="Rockwell"/>
                <w:i/>
                <w:iCs/>
                <w:sz w:val="28"/>
                <w:szCs w:val="28"/>
              </w:rPr>
              <w:t>Post Code</w:t>
            </w:r>
          </w:p>
        </w:tc>
      </w:tr>
      <w:tr w:rsidR="000B4210" w:rsidRPr="000B4210" w14:paraId="440D2D94" w14:textId="77777777" w:rsidTr="000B4210">
        <w:tc>
          <w:tcPr>
            <w:tcW w:w="2972" w:type="dxa"/>
          </w:tcPr>
          <w:p w14:paraId="236AD7D8" w14:textId="261B1831" w:rsidR="000B4210" w:rsidRPr="000B4210" w:rsidRDefault="000B4210" w:rsidP="000B4210">
            <w:pPr>
              <w:rPr>
                <w:rFonts w:ascii="Rockwell" w:hAnsi="Rockwell"/>
                <w:i/>
                <w:iCs/>
                <w:sz w:val="28"/>
                <w:szCs w:val="28"/>
              </w:rPr>
            </w:pPr>
            <w:r w:rsidRPr="000B4210">
              <w:rPr>
                <w:rFonts w:ascii="Rockwell" w:hAnsi="Rockwell"/>
                <w:i/>
                <w:iCs/>
                <w:sz w:val="28"/>
                <w:szCs w:val="28"/>
              </w:rPr>
              <w:t>Contact Number</w:t>
            </w:r>
          </w:p>
        </w:tc>
        <w:tc>
          <w:tcPr>
            <w:tcW w:w="4253" w:type="dxa"/>
          </w:tcPr>
          <w:p w14:paraId="3045FCBB" w14:textId="77777777" w:rsidR="000B4210" w:rsidRPr="000B4210" w:rsidRDefault="000B4210" w:rsidP="000B4210">
            <w:pPr>
              <w:rPr>
                <w:rFonts w:ascii="Rockwell" w:hAnsi="Rockwell"/>
                <w:i/>
                <w:iCs/>
                <w:sz w:val="28"/>
                <w:szCs w:val="28"/>
              </w:rPr>
            </w:pPr>
          </w:p>
        </w:tc>
        <w:tc>
          <w:tcPr>
            <w:tcW w:w="8163" w:type="dxa"/>
            <w:gridSpan w:val="2"/>
          </w:tcPr>
          <w:p w14:paraId="54E72F44" w14:textId="23A02B4B" w:rsidR="000B4210" w:rsidRPr="000B4210" w:rsidRDefault="000B4210" w:rsidP="000B4210">
            <w:pPr>
              <w:rPr>
                <w:rFonts w:ascii="Rockwell" w:hAnsi="Rockwell"/>
                <w:i/>
                <w:iCs/>
                <w:sz w:val="28"/>
                <w:szCs w:val="28"/>
              </w:rPr>
            </w:pPr>
            <w:r>
              <w:rPr>
                <w:rFonts w:ascii="Rockwell" w:hAnsi="Rockwell"/>
                <w:i/>
                <w:iCs/>
                <w:sz w:val="28"/>
                <w:szCs w:val="28"/>
              </w:rPr>
              <w:t>Mobile Number</w:t>
            </w:r>
          </w:p>
        </w:tc>
      </w:tr>
      <w:tr w:rsidR="000B4210" w:rsidRPr="000B4210" w14:paraId="08DF72B6" w14:textId="77777777" w:rsidTr="00565946">
        <w:tc>
          <w:tcPr>
            <w:tcW w:w="2972" w:type="dxa"/>
          </w:tcPr>
          <w:p w14:paraId="489A537E" w14:textId="162590CB" w:rsidR="000B4210" w:rsidRPr="000B4210" w:rsidRDefault="000B4210" w:rsidP="000B4210">
            <w:pPr>
              <w:rPr>
                <w:rFonts w:ascii="Rockwell" w:hAnsi="Rockwell"/>
                <w:i/>
                <w:iCs/>
                <w:sz w:val="28"/>
                <w:szCs w:val="28"/>
              </w:rPr>
            </w:pPr>
            <w:r>
              <w:rPr>
                <w:rFonts w:ascii="Rockwell" w:hAnsi="Rockwell"/>
                <w:i/>
                <w:iCs/>
                <w:sz w:val="28"/>
                <w:szCs w:val="28"/>
              </w:rPr>
              <w:t>Email ( Compulsory)</w:t>
            </w:r>
          </w:p>
        </w:tc>
        <w:tc>
          <w:tcPr>
            <w:tcW w:w="6521" w:type="dxa"/>
            <w:gridSpan w:val="2"/>
          </w:tcPr>
          <w:p w14:paraId="309DA74B" w14:textId="77777777" w:rsidR="000B4210" w:rsidRPr="000B4210" w:rsidRDefault="000B4210" w:rsidP="000B4210">
            <w:pPr>
              <w:rPr>
                <w:rFonts w:ascii="Rockwell" w:hAnsi="Rockwell"/>
                <w:i/>
                <w:iCs/>
                <w:sz w:val="28"/>
                <w:szCs w:val="28"/>
              </w:rPr>
            </w:pPr>
          </w:p>
        </w:tc>
        <w:tc>
          <w:tcPr>
            <w:tcW w:w="5895" w:type="dxa"/>
          </w:tcPr>
          <w:p w14:paraId="6381E29C" w14:textId="7C0AFD4C" w:rsidR="000B4210" w:rsidRPr="000B4210" w:rsidRDefault="000B4210" w:rsidP="000B4210">
            <w:pPr>
              <w:rPr>
                <w:rFonts w:ascii="Rockwell" w:hAnsi="Rockwell"/>
                <w:i/>
                <w:iCs/>
                <w:sz w:val="28"/>
                <w:szCs w:val="28"/>
              </w:rPr>
            </w:pPr>
            <w:r w:rsidRPr="000B4210">
              <w:rPr>
                <w:rFonts w:ascii="Rockwell" w:hAnsi="Rockwell"/>
                <w:i/>
                <w:iCs/>
                <w:sz w:val="28"/>
                <w:szCs w:val="28"/>
              </w:rPr>
              <w:t>CPH &amp; UK Flock Number</w:t>
            </w:r>
          </w:p>
        </w:tc>
      </w:tr>
      <w:tr w:rsidR="002E1E5D" w:rsidRPr="000B4210" w14:paraId="65415DC7" w14:textId="77777777" w:rsidTr="00565946">
        <w:tc>
          <w:tcPr>
            <w:tcW w:w="2972" w:type="dxa"/>
          </w:tcPr>
          <w:p w14:paraId="4B5258BA" w14:textId="385DE68B" w:rsidR="002E1E5D" w:rsidRDefault="002E1E5D" w:rsidP="000B4210">
            <w:pPr>
              <w:rPr>
                <w:rFonts w:ascii="Rockwell" w:hAnsi="Rockwell"/>
                <w:i/>
                <w:iCs/>
                <w:sz w:val="28"/>
                <w:szCs w:val="28"/>
              </w:rPr>
            </w:pPr>
            <w:r>
              <w:rPr>
                <w:rFonts w:ascii="Rockwell" w:hAnsi="Rockwell"/>
                <w:i/>
                <w:iCs/>
                <w:sz w:val="28"/>
                <w:szCs w:val="28"/>
              </w:rPr>
              <w:t>NSA Member Number</w:t>
            </w:r>
          </w:p>
        </w:tc>
        <w:tc>
          <w:tcPr>
            <w:tcW w:w="6521" w:type="dxa"/>
            <w:gridSpan w:val="2"/>
          </w:tcPr>
          <w:p w14:paraId="3122AA72" w14:textId="77777777" w:rsidR="002E1E5D" w:rsidRPr="000B4210" w:rsidRDefault="002E1E5D" w:rsidP="000B4210">
            <w:pPr>
              <w:rPr>
                <w:rFonts w:ascii="Rockwell" w:hAnsi="Rockwell"/>
                <w:i/>
                <w:iCs/>
                <w:sz w:val="28"/>
                <w:szCs w:val="28"/>
              </w:rPr>
            </w:pPr>
          </w:p>
        </w:tc>
        <w:tc>
          <w:tcPr>
            <w:tcW w:w="5895" w:type="dxa"/>
          </w:tcPr>
          <w:p w14:paraId="19F19DD9" w14:textId="49C68958" w:rsidR="002E1E5D" w:rsidRPr="000B4210" w:rsidRDefault="002E1E5D" w:rsidP="000B4210">
            <w:pPr>
              <w:rPr>
                <w:rFonts w:ascii="Rockwell" w:hAnsi="Rockwell"/>
                <w:i/>
                <w:iCs/>
                <w:sz w:val="28"/>
                <w:szCs w:val="28"/>
              </w:rPr>
            </w:pPr>
            <w:r>
              <w:rPr>
                <w:rFonts w:ascii="Rockwell" w:hAnsi="Rockwell"/>
                <w:i/>
                <w:iCs/>
                <w:sz w:val="28"/>
                <w:szCs w:val="28"/>
              </w:rPr>
              <w:t xml:space="preserve">No entries from </w:t>
            </w:r>
            <w:proofErr w:type="spellStart"/>
            <w:r>
              <w:rPr>
                <w:rFonts w:ascii="Rockwell" w:hAnsi="Rockwell"/>
                <w:i/>
                <w:iCs/>
                <w:sz w:val="28"/>
                <w:szCs w:val="28"/>
              </w:rPr>
              <w:t>non members</w:t>
            </w:r>
            <w:proofErr w:type="spellEnd"/>
          </w:p>
        </w:tc>
      </w:tr>
      <w:tr w:rsidR="005D3BED" w:rsidRPr="000B4210" w14:paraId="239293A4" w14:textId="77777777" w:rsidTr="008C345B">
        <w:tc>
          <w:tcPr>
            <w:tcW w:w="15388" w:type="dxa"/>
            <w:gridSpan w:val="4"/>
          </w:tcPr>
          <w:p w14:paraId="30097C72" w14:textId="77777777" w:rsidR="00FA15C4" w:rsidRDefault="005D3BED" w:rsidP="00FA15C4">
            <w:pPr>
              <w:rPr>
                <w:rFonts w:ascii="Rockwell" w:hAnsi="Rockwell"/>
                <w:i/>
                <w:iCs/>
                <w:sz w:val="28"/>
                <w:szCs w:val="28"/>
              </w:rPr>
            </w:pPr>
            <w:r w:rsidRPr="00474E5A">
              <w:rPr>
                <w:rFonts w:ascii="Rockwell" w:hAnsi="Rockwell"/>
                <w:i/>
                <w:iCs/>
                <w:color w:val="FF0000"/>
                <w:sz w:val="28"/>
                <w:szCs w:val="28"/>
              </w:rPr>
              <w:t>AUCTIONEER</w:t>
            </w:r>
            <w:r>
              <w:rPr>
                <w:rFonts w:ascii="Rockwell" w:hAnsi="Rockwell"/>
                <w:i/>
                <w:iCs/>
                <w:sz w:val="28"/>
                <w:szCs w:val="28"/>
              </w:rPr>
              <w:t xml:space="preserve">  see reverse of this form</w:t>
            </w:r>
            <w:r w:rsidR="00FA15C4">
              <w:rPr>
                <w:rFonts w:ascii="Rockwell" w:hAnsi="Rockwell"/>
                <w:i/>
                <w:iCs/>
                <w:sz w:val="28"/>
                <w:szCs w:val="28"/>
              </w:rPr>
              <w:t>:</w:t>
            </w:r>
          </w:p>
          <w:p w14:paraId="04F7700F" w14:textId="6CB69A18" w:rsidR="00474E5A" w:rsidRDefault="00474E5A" w:rsidP="00FA15C4">
            <w:pPr>
              <w:rPr>
                <w:rFonts w:ascii="Rockwell" w:hAnsi="Rockwell"/>
                <w:i/>
                <w:iCs/>
                <w:sz w:val="28"/>
                <w:szCs w:val="28"/>
              </w:rPr>
            </w:pPr>
          </w:p>
        </w:tc>
      </w:tr>
      <w:tr w:rsidR="00474E5A" w:rsidRPr="000B4210" w14:paraId="4B833359" w14:textId="77777777" w:rsidTr="00C71C6E">
        <w:trPr>
          <w:trHeight w:val="765"/>
        </w:trPr>
        <w:tc>
          <w:tcPr>
            <w:tcW w:w="15388" w:type="dxa"/>
            <w:gridSpan w:val="4"/>
          </w:tcPr>
          <w:p w14:paraId="064977BD" w14:textId="460A086D" w:rsidR="00474E5A" w:rsidRPr="00474E5A" w:rsidRDefault="00474E5A" w:rsidP="00FA15C4">
            <w:pPr>
              <w:rPr>
                <w:rFonts w:ascii="Rockwell" w:hAnsi="Rockwell"/>
                <w:b/>
                <w:bCs/>
                <w:color w:val="FF0000"/>
                <w:sz w:val="28"/>
                <w:szCs w:val="28"/>
              </w:rPr>
            </w:pPr>
            <w:r w:rsidRPr="00474E5A">
              <w:rPr>
                <w:rFonts w:ascii="Rockwell" w:hAnsi="Rockwell"/>
                <w:b/>
                <w:bCs/>
                <w:sz w:val="28"/>
                <w:szCs w:val="28"/>
              </w:rPr>
              <w:t>Breed</w:t>
            </w:r>
          </w:p>
        </w:tc>
      </w:tr>
    </w:tbl>
    <w:p w14:paraId="61A1E4CC" w14:textId="490C193B" w:rsidR="00273E22" w:rsidRDefault="00474E5A" w:rsidP="00474E5A">
      <w:pPr>
        <w:rPr>
          <w:rFonts w:ascii="Rockwell" w:hAnsi="Rockwell"/>
          <w:b/>
          <w:bCs/>
          <w:i/>
          <w:iCs/>
          <w:sz w:val="28"/>
          <w:szCs w:val="28"/>
        </w:rPr>
      </w:pPr>
      <w:r>
        <w:rPr>
          <w:rFonts w:ascii="Rockwell" w:hAnsi="Rockwell"/>
          <w:b/>
          <w:bCs/>
          <w:i/>
          <w:iCs/>
          <w:sz w:val="28"/>
          <w:szCs w:val="28"/>
        </w:rPr>
        <w:t xml:space="preserve"> NB. For </w:t>
      </w:r>
      <w:r w:rsidR="0046175B">
        <w:rPr>
          <w:rFonts w:ascii="Rockwell" w:hAnsi="Rockwell"/>
          <w:b/>
          <w:bCs/>
          <w:i/>
          <w:iCs/>
          <w:sz w:val="28"/>
          <w:szCs w:val="28"/>
        </w:rPr>
        <w:t xml:space="preserve">NC </w:t>
      </w:r>
      <w:r>
        <w:rPr>
          <w:rFonts w:ascii="Rockwell" w:hAnsi="Rockwell"/>
          <w:b/>
          <w:bCs/>
          <w:i/>
          <w:iCs/>
          <w:sz w:val="28"/>
          <w:szCs w:val="28"/>
        </w:rPr>
        <w:t>Cheviots Please state Hill or Park</w:t>
      </w:r>
    </w:p>
    <w:p w14:paraId="002CB2EB" w14:textId="78D04ED6" w:rsidR="00474E5A" w:rsidRDefault="00474E5A" w:rsidP="00474E5A">
      <w:pPr>
        <w:rPr>
          <w:rFonts w:ascii="Rockwell" w:hAnsi="Rockwell"/>
          <w:b/>
          <w:bCs/>
          <w:i/>
          <w:iCs/>
          <w:sz w:val="28"/>
          <w:szCs w:val="28"/>
        </w:rPr>
      </w:pPr>
      <w:r>
        <w:rPr>
          <w:rFonts w:ascii="Rockwell" w:hAnsi="Rockwell"/>
          <w:b/>
          <w:bCs/>
          <w:i/>
          <w:iCs/>
          <w:sz w:val="28"/>
          <w:szCs w:val="28"/>
        </w:rPr>
        <w:t>NB. For BFL Society Sale please state whether Traditional or Crossing Type</w:t>
      </w:r>
    </w:p>
    <w:tbl>
      <w:tblPr>
        <w:tblStyle w:val="TableGrid"/>
        <w:tblW w:w="0" w:type="auto"/>
        <w:tblLook w:val="04A0" w:firstRow="1" w:lastRow="0" w:firstColumn="1" w:lastColumn="0" w:noHBand="0" w:noVBand="1"/>
      </w:tblPr>
      <w:tblGrid>
        <w:gridCol w:w="2091"/>
        <w:gridCol w:w="1317"/>
        <w:gridCol w:w="472"/>
        <w:gridCol w:w="302"/>
        <w:gridCol w:w="1831"/>
        <w:gridCol w:w="260"/>
        <w:gridCol w:w="2091"/>
        <w:gridCol w:w="2092"/>
      </w:tblGrid>
      <w:tr w:rsidR="00474E5A" w:rsidRPr="002E1E5D" w14:paraId="51F23B90" w14:textId="77777777" w:rsidTr="00474E5A">
        <w:tc>
          <w:tcPr>
            <w:tcW w:w="2091" w:type="dxa"/>
          </w:tcPr>
          <w:p w14:paraId="0C6DA9DF" w14:textId="77777777" w:rsidR="00474E5A" w:rsidRDefault="00474E5A" w:rsidP="002E1E5D">
            <w:pPr>
              <w:rPr>
                <w:rFonts w:ascii="Rockwell" w:hAnsi="Rockwell"/>
                <w:i/>
                <w:iCs/>
                <w:sz w:val="28"/>
                <w:szCs w:val="28"/>
              </w:rPr>
            </w:pPr>
            <w:r>
              <w:rPr>
                <w:rFonts w:ascii="Rockwell" w:hAnsi="Rockwell"/>
                <w:i/>
                <w:iCs/>
                <w:sz w:val="28"/>
                <w:szCs w:val="28"/>
              </w:rPr>
              <w:t>No. of Aged Rams</w:t>
            </w:r>
          </w:p>
          <w:p w14:paraId="24200930" w14:textId="55878294" w:rsidR="00474E5A" w:rsidRPr="002E1E5D" w:rsidRDefault="00474E5A" w:rsidP="002E1E5D">
            <w:pPr>
              <w:rPr>
                <w:rFonts w:ascii="Rockwell" w:hAnsi="Rockwell"/>
                <w:i/>
                <w:iCs/>
                <w:sz w:val="28"/>
                <w:szCs w:val="28"/>
              </w:rPr>
            </w:pPr>
            <w:r>
              <w:rPr>
                <w:rFonts w:ascii="Rockwell" w:hAnsi="Rockwell"/>
                <w:i/>
                <w:iCs/>
                <w:sz w:val="28"/>
                <w:szCs w:val="28"/>
              </w:rPr>
              <w:t>E.g. 2sh etc</w:t>
            </w:r>
          </w:p>
        </w:tc>
        <w:tc>
          <w:tcPr>
            <w:tcW w:w="2091" w:type="dxa"/>
            <w:gridSpan w:val="3"/>
          </w:tcPr>
          <w:p w14:paraId="7C0D3573" w14:textId="26F5D40D" w:rsidR="00474E5A" w:rsidRPr="002E1E5D" w:rsidRDefault="00474E5A" w:rsidP="002E1E5D">
            <w:pPr>
              <w:rPr>
                <w:rFonts w:ascii="Rockwell" w:hAnsi="Rockwell"/>
                <w:i/>
                <w:iCs/>
                <w:sz w:val="28"/>
                <w:szCs w:val="28"/>
              </w:rPr>
            </w:pPr>
            <w:r>
              <w:rPr>
                <w:rFonts w:ascii="Rockwell" w:hAnsi="Rockwell"/>
                <w:i/>
                <w:iCs/>
                <w:sz w:val="28"/>
                <w:szCs w:val="28"/>
              </w:rPr>
              <w:t>No of Shearling Rams</w:t>
            </w:r>
          </w:p>
        </w:tc>
        <w:tc>
          <w:tcPr>
            <w:tcW w:w="2091" w:type="dxa"/>
            <w:gridSpan w:val="2"/>
          </w:tcPr>
          <w:p w14:paraId="21C873C4" w14:textId="74EBD69F" w:rsidR="00474E5A" w:rsidRPr="002E1E5D" w:rsidRDefault="00474E5A" w:rsidP="002E1E5D">
            <w:pPr>
              <w:rPr>
                <w:rFonts w:ascii="Rockwell" w:hAnsi="Rockwell"/>
                <w:i/>
                <w:iCs/>
                <w:sz w:val="28"/>
                <w:szCs w:val="28"/>
              </w:rPr>
            </w:pPr>
            <w:r>
              <w:rPr>
                <w:rFonts w:ascii="Rockwell" w:hAnsi="Rockwell"/>
                <w:i/>
                <w:iCs/>
                <w:sz w:val="28"/>
                <w:szCs w:val="28"/>
              </w:rPr>
              <w:t>No. of Ram Lambs</w:t>
            </w:r>
          </w:p>
        </w:tc>
        <w:tc>
          <w:tcPr>
            <w:tcW w:w="2091" w:type="dxa"/>
          </w:tcPr>
          <w:p w14:paraId="2CC7CE59" w14:textId="77777777" w:rsidR="00474E5A" w:rsidRDefault="00474E5A" w:rsidP="002E1E5D">
            <w:pPr>
              <w:rPr>
                <w:rFonts w:ascii="Rockwell" w:hAnsi="Rockwell"/>
                <w:i/>
                <w:iCs/>
                <w:sz w:val="28"/>
                <w:szCs w:val="28"/>
              </w:rPr>
            </w:pPr>
            <w:r>
              <w:rPr>
                <w:rFonts w:ascii="Rockwell" w:hAnsi="Rockwell"/>
                <w:i/>
                <w:iCs/>
                <w:sz w:val="28"/>
                <w:szCs w:val="28"/>
              </w:rPr>
              <w:t>Number of Ewes</w:t>
            </w:r>
          </w:p>
          <w:p w14:paraId="220DEAC4" w14:textId="5AEC0F8D" w:rsidR="00474E5A" w:rsidRPr="002E1E5D" w:rsidRDefault="00474E5A" w:rsidP="002E1E5D">
            <w:pPr>
              <w:rPr>
                <w:rFonts w:ascii="Rockwell" w:hAnsi="Rockwell"/>
                <w:i/>
                <w:iCs/>
                <w:sz w:val="28"/>
                <w:szCs w:val="28"/>
              </w:rPr>
            </w:pPr>
            <w:r>
              <w:rPr>
                <w:rFonts w:ascii="Rockwell" w:hAnsi="Rockwell"/>
                <w:i/>
                <w:iCs/>
                <w:sz w:val="28"/>
                <w:szCs w:val="28"/>
              </w:rPr>
              <w:t>State Age</w:t>
            </w:r>
          </w:p>
        </w:tc>
        <w:tc>
          <w:tcPr>
            <w:tcW w:w="2092" w:type="dxa"/>
          </w:tcPr>
          <w:p w14:paraId="0AF41C66" w14:textId="1D3A9696" w:rsidR="00474E5A" w:rsidRPr="002E1E5D" w:rsidRDefault="00474E5A" w:rsidP="002E1E5D">
            <w:pPr>
              <w:rPr>
                <w:rFonts w:ascii="Rockwell" w:hAnsi="Rockwell"/>
                <w:i/>
                <w:iCs/>
                <w:sz w:val="28"/>
                <w:szCs w:val="28"/>
              </w:rPr>
            </w:pPr>
            <w:r>
              <w:rPr>
                <w:rFonts w:ascii="Rockwell" w:hAnsi="Rockwell"/>
                <w:i/>
                <w:iCs/>
                <w:sz w:val="28"/>
                <w:szCs w:val="28"/>
              </w:rPr>
              <w:t>No. of Ewe Lambs</w:t>
            </w:r>
          </w:p>
        </w:tc>
      </w:tr>
      <w:tr w:rsidR="00474E5A" w:rsidRPr="002E1E5D" w14:paraId="52DD0B1B" w14:textId="77777777" w:rsidTr="00474E5A">
        <w:tc>
          <w:tcPr>
            <w:tcW w:w="2091" w:type="dxa"/>
          </w:tcPr>
          <w:p w14:paraId="2622F6EF" w14:textId="77777777" w:rsidR="00474E5A" w:rsidRDefault="00474E5A" w:rsidP="002E1E5D">
            <w:pPr>
              <w:rPr>
                <w:rFonts w:ascii="Rockwell" w:hAnsi="Rockwell"/>
                <w:i/>
                <w:iCs/>
                <w:sz w:val="28"/>
                <w:szCs w:val="28"/>
              </w:rPr>
            </w:pPr>
          </w:p>
          <w:p w14:paraId="4437D7E2" w14:textId="77777777" w:rsidR="00474E5A" w:rsidRPr="002E1E5D" w:rsidRDefault="00474E5A" w:rsidP="002E1E5D">
            <w:pPr>
              <w:rPr>
                <w:rFonts w:ascii="Rockwell" w:hAnsi="Rockwell"/>
                <w:i/>
                <w:iCs/>
                <w:sz w:val="28"/>
                <w:szCs w:val="28"/>
              </w:rPr>
            </w:pPr>
          </w:p>
        </w:tc>
        <w:tc>
          <w:tcPr>
            <w:tcW w:w="2091" w:type="dxa"/>
            <w:gridSpan w:val="3"/>
          </w:tcPr>
          <w:p w14:paraId="2D61D9C3" w14:textId="77777777" w:rsidR="00474E5A" w:rsidRPr="002E1E5D" w:rsidRDefault="00474E5A" w:rsidP="002E1E5D">
            <w:pPr>
              <w:rPr>
                <w:rFonts w:ascii="Rockwell" w:hAnsi="Rockwell"/>
                <w:i/>
                <w:iCs/>
                <w:sz w:val="28"/>
                <w:szCs w:val="28"/>
              </w:rPr>
            </w:pPr>
          </w:p>
        </w:tc>
        <w:tc>
          <w:tcPr>
            <w:tcW w:w="2091" w:type="dxa"/>
            <w:gridSpan w:val="2"/>
          </w:tcPr>
          <w:p w14:paraId="1DEBCD75" w14:textId="77777777" w:rsidR="00474E5A" w:rsidRPr="002E1E5D" w:rsidRDefault="00474E5A" w:rsidP="002E1E5D">
            <w:pPr>
              <w:rPr>
                <w:rFonts w:ascii="Rockwell" w:hAnsi="Rockwell"/>
                <w:i/>
                <w:iCs/>
                <w:sz w:val="28"/>
                <w:szCs w:val="28"/>
              </w:rPr>
            </w:pPr>
          </w:p>
        </w:tc>
        <w:tc>
          <w:tcPr>
            <w:tcW w:w="2091" w:type="dxa"/>
          </w:tcPr>
          <w:p w14:paraId="7A35BD25" w14:textId="77777777" w:rsidR="00474E5A" w:rsidRPr="002E1E5D" w:rsidRDefault="00474E5A" w:rsidP="002E1E5D">
            <w:pPr>
              <w:rPr>
                <w:rFonts w:ascii="Rockwell" w:hAnsi="Rockwell"/>
                <w:i/>
                <w:iCs/>
                <w:sz w:val="28"/>
                <w:szCs w:val="28"/>
              </w:rPr>
            </w:pPr>
          </w:p>
        </w:tc>
        <w:tc>
          <w:tcPr>
            <w:tcW w:w="2092" w:type="dxa"/>
          </w:tcPr>
          <w:p w14:paraId="7AA624C1" w14:textId="77777777" w:rsidR="00474E5A" w:rsidRPr="002E1E5D" w:rsidRDefault="00474E5A" w:rsidP="002E1E5D">
            <w:pPr>
              <w:rPr>
                <w:rFonts w:ascii="Rockwell" w:hAnsi="Rockwell"/>
                <w:i/>
                <w:iCs/>
                <w:sz w:val="28"/>
                <w:szCs w:val="28"/>
              </w:rPr>
            </w:pPr>
          </w:p>
        </w:tc>
      </w:tr>
      <w:tr w:rsidR="002E1E5D" w:rsidRPr="002E1E5D" w14:paraId="7D369E66" w14:textId="77777777" w:rsidTr="00474E5A">
        <w:tc>
          <w:tcPr>
            <w:tcW w:w="3408" w:type="dxa"/>
            <w:gridSpan w:val="2"/>
          </w:tcPr>
          <w:p w14:paraId="2C8DD6D6" w14:textId="050E950F" w:rsidR="002E1E5D" w:rsidRPr="002E1E5D" w:rsidRDefault="002E1E5D" w:rsidP="002E1E5D">
            <w:pPr>
              <w:rPr>
                <w:rFonts w:ascii="Rockwell" w:hAnsi="Rockwell"/>
                <w:i/>
                <w:iCs/>
                <w:sz w:val="28"/>
                <w:szCs w:val="28"/>
              </w:rPr>
            </w:pPr>
            <w:r>
              <w:rPr>
                <w:rFonts w:ascii="Rockwell" w:hAnsi="Rockwell"/>
                <w:i/>
                <w:iCs/>
                <w:sz w:val="28"/>
                <w:szCs w:val="28"/>
              </w:rPr>
              <w:t>MV Accredited     YES / NO</w:t>
            </w:r>
          </w:p>
        </w:tc>
        <w:tc>
          <w:tcPr>
            <w:tcW w:w="7048" w:type="dxa"/>
            <w:gridSpan w:val="6"/>
          </w:tcPr>
          <w:p w14:paraId="58778BAF" w14:textId="0E692F1F" w:rsidR="002E1E5D" w:rsidRPr="002E1E5D" w:rsidRDefault="002E1E5D" w:rsidP="002E1E5D">
            <w:pPr>
              <w:rPr>
                <w:rFonts w:ascii="Rockwell" w:hAnsi="Rockwell"/>
                <w:i/>
                <w:iCs/>
                <w:sz w:val="28"/>
                <w:szCs w:val="28"/>
              </w:rPr>
            </w:pPr>
            <w:r>
              <w:rPr>
                <w:rFonts w:ascii="Rockwell" w:hAnsi="Rockwell"/>
                <w:i/>
                <w:iCs/>
                <w:sz w:val="28"/>
                <w:szCs w:val="28"/>
              </w:rPr>
              <w:t xml:space="preserve">Did you enter this breed of sheep in the 2024 </w:t>
            </w:r>
            <w:r w:rsidR="00140AA3">
              <w:rPr>
                <w:rFonts w:ascii="Rockwell" w:hAnsi="Rockwell"/>
                <w:i/>
                <w:iCs/>
                <w:sz w:val="28"/>
                <w:szCs w:val="28"/>
              </w:rPr>
              <w:t>Main</w:t>
            </w:r>
            <w:r>
              <w:rPr>
                <w:rFonts w:ascii="Rockwell" w:hAnsi="Rockwell"/>
                <w:i/>
                <w:iCs/>
                <w:sz w:val="28"/>
                <w:szCs w:val="28"/>
              </w:rPr>
              <w:t xml:space="preserve"> Sale    YES / NO</w:t>
            </w:r>
          </w:p>
        </w:tc>
      </w:tr>
      <w:tr w:rsidR="002E1E5D" w:rsidRPr="002E1E5D" w14:paraId="1FB6C7DB" w14:textId="77777777" w:rsidTr="00474E5A">
        <w:tc>
          <w:tcPr>
            <w:tcW w:w="3408" w:type="dxa"/>
            <w:gridSpan w:val="2"/>
          </w:tcPr>
          <w:p w14:paraId="3367A97D" w14:textId="028A5726" w:rsidR="002E1E5D" w:rsidRPr="002E1E5D" w:rsidRDefault="002E1E5D" w:rsidP="002E1E5D">
            <w:pPr>
              <w:rPr>
                <w:rFonts w:ascii="Rockwell" w:hAnsi="Rockwell"/>
                <w:i/>
                <w:iCs/>
                <w:sz w:val="28"/>
                <w:szCs w:val="28"/>
              </w:rPr>
            </w:pPr>
            <w:r>
              <w:rPr>
                <w:rFonts w:ascii="Rockwell" w:hAnsi="Rockwell"/>
                <w:i/>
                <w:iCs/>
                <w:sz w:val="28"/>
                <w:szCs w:val="28"/>
              </w:rPr>
              <w:t>SIGNET RECORDED    YES/ NO</w:t>
            </w:r>
          </w:p>
        </w:tc>
        <w:tc>
          <w:tcPr>
            <w:tcW w:w="7048" w:type="dxa"/>
            <w:gridSpan w:val="6"/>
          </w:tcPr>
          <w:p w14:paraId="2ADDF2C2" w14:textId="77777777" w:rsidR="002E1E5D" w:rsidRPr="002E1E5D" w:rsidRDefault="002E1E5D" w:rsidP="002E1E5D">
            <w:pPr>
              <w:rPr>
                <w:rFonts w:ascii="Rockwell" w:hAnsi="Rockwell"/>
                <w:i/>
                <w:iCs/>
                <w:sz w:val="28"/>
                <w:szCs w:val="28"/>
              </w:rPr>
            </w:pPr>
          </w:p>
        </w:tc>
      </w:tr>
      <w:tr w:rsidR="002E1E5D" w:rsidRPr="002E1E5D" w14:paraId="40693C0C" w14:textId="77777777" w:rsidTr="00474E5A">
        <w:tc>
          <w:tcPr>
            <w:tcW w:w="3408" w:type="dxa"/>
            <w:gridSpan w:val="2"/>
          </w:tcPr>
          <w:p w14:paraId="421DEC0F" w14:textId="77777777" w:rsidR="002E1E5D" w:rsidRPr="002E1E5D" w:rsidRDefault="002E1E5D" w:rsidP="002E1E5D">
            <w:pPr>
              <w:rPr>
                <w:rFonts w:ascii="Rockwell" w:hAnsi="Rockwell"/>
                <w:i/>
                <w:iCs/>
                <w:sz w:val="28"/>
                <w:szCs w:val="28"/>
              </w:rPr>
            </w:pPr>
          </w:p>
        </w:tc>
        <w:tc>
          <w:tcPr>
            <w:tcW w:w="7048" w:type="dxa"/>
            <w:gridSpan w:val="6"/>
          </w:tcPr>
          <w:p w14:paraId="10F5CA94" w14:textId="77777777" w:rsidR="002E1E5D" w:rsidRPr="002E1E5D" w:rsidRDefault="002E1E5D" w:rsidP="002E1E5D">
            <w:pPr>
              <w:rPr>
                <w:rFonts w:ascii="Rockwell" w:hAnsi="Rockwell"/>
                <w:i/>
                <w:iCs/>
                <w:sz w:val="28"/>
                <w:szCs w:val="28"/>
              </w:rPr>
            </w:pPr>
          </w:p>
        </w:tc>
      </w:tr>
      <w:tr w:rsidR="00A6532F" w:rsidRPr="002E1E5D" w14:paraId="6ADD3872" w14:textId="77777777" w:rsidTr="00474E5A">
        <w:tc>
          <w:tcPr>
            <w:tcW w:w="3880" w:type="dxa"/>
            <w:gridSpan w:val="3"/>
          </w:tcPr>
          <w:p w14:paraId="3B159A3C" w14:textId="2E28A054" w:rsidR="00A6532F" w:rsidRPr="002E1E5D" w:rsidRDefault="00A6532F" w:rsidP="002E1E5D">
            <w:pPr>
              <w:rPr>
                <w:rFonts w:ascii="Rockwell" w:hAnsi="Rockwell"/>
                <w:i/>
                <w:iCs/>
                <w:sz w:val="28"/>
                <w:szCs w:val="28"/>
              </w:rPr>
            </w:pPr>
            <w:r>
              <w:rPr>
                <w:rFonts w:ascii="Rockwell" w:hAnsi="Rockwell"/>
                <w:i/>
                <w:iCs/>
                <w:sz w:val="28"/>
                <w:szCs w:val="28"/>
              </w:rPr>
              <w:t>Total number of males @£</w:t>
            </w:r>
            <w:r w:rsidR="0046175B">
              <w:rPr>
                <w:rFonts w:ascii="Rockwell" w:hAnsi="Rockwell"/>
                <w:i/>
                <w:iCs/>
                <w:sz w:val="28"/>
                <w:szCs w:val="28"/>
              </w:rPr>
              <w:t>16.80</w:t>
            </w:r>
            <w:r>
              <w:rPr>
                <w:rFonts w:ascii="Rockwell" w:hAnsi="Rockwell"/>
                <w:i/>
                <w:iCs/>
                <w:sz w:val="28"/>
                <w:szCs w:val="28"/>
              </w:rPr>
              <w:t xml:space="preserve"> inc</w:t>
            </w:r>
            <w:r w:rsidR="0046175B">
              <w:rPr>
                <w:rFonts w:ascii="Rockwell" w:hAnsi="Rockwell"/>
                <w:i/>
                <w:iCs/>
                <w:sz w:val="28"/>
                <w:szCs w:val="28"/>
              </w:rPr>
              <w:t>.</w:t>
            </w:r>
            <w:r>
              <w:rPr>
                <w:rFonts w:ascii="Rockwell" w:hAnsi="Rockwell"/>
                <w:i/>
                <w:iCs/>
                <w:sz w:val="28"/>
                <w:szCs w:val="28"/>
              </w:rPr>
              <w:t xml:space="preserve"> VAT</w:t>
            </w:r>
          </w:p>
        </w:tc>
        <w:tc>
          <w:tcPr>
            <w:tcW w:w="2133" w:type="dxa"/>
            <w:gridSpan w:val="2"/>
          </w:tcPr>
          <w:p w14:paraId="157559CB" w14:textId="05AE628B" w:rsidR="00A6532F" w:rsidRPr="002E1E5D" w:rsidRDefault="00A6532F" w:rsidP="002E1E5D">
            <w:pPr>
              <w:rPr>
                <w:rFonts w:ascii="Rockwell" w:hAnsi="Rockwell"/>
                <w:i/>
                <w:iCs/>
                <w:sz w:val="28"/>
                <w:szCs w:val="28"/>
              </w:rPr>
            </w:pPr>
            <w:r>
              <w:rPr>
                <w:rFonts w:ascii="Rockwell" w:hAnsi="Rockwell"/>
                <w:i/>
                <w:iCs/>
                <w:sz w:val="28"/>
                <w:szCs w:val="28"/>
              </w:rPr>
              <w:t>No:</w:t>
            </w:r>
          </w:p>
        </w:tc>
        <w:tc>
          <w:tcPr>
            <w:tcW w:w="4443" w:type="dxa"/>
            <w:gridSpan w:val="3"/>
          </w:tcPr>
          <w:p w14:paraId="46CABDB9" w14:textId="7D8A0D65" w:rsidR="00A6532F" w:rsidRPr="002E1E5D" w:rsidRDefault="00A6532F" w:rsidP="002E1E5D">
            <w:pPr>
              <w:rPr>
                <w:rFonts w:ascii="Rockwell" w:hAnsi="Rockwell"/>
                <w:i/>
                <w:iCs/>
                <w:sz w:val="28"/>
                <w:szCs w:val="28"/>
              </w:rPr>
            </w:pPr>
            <w:r>
              <w:rPr>
                <w:rFonts w:ascii="Rockwell" w:hAnsi="Rockwell"/>
                <w:i/>
                <w:iCs/>
                <w:sz w:val="28"/>
                <w:szCs w:val="28"/>
              </w:rPr>
              <w:t>Cost  £</w:t>
            </w:r>
          </w:p>
        </w:tc>
      </w:tr>
      <w:tr w:rsidR="00A6532F" w:rsidRPr="002E1E5D" w14:paraId="33037DD8" w14:textId="77777777" w:rsidTr="00474E5A">
        <w:tc>
          <w:tcPr>
            <w:tcW w:w="3880" w:type="dxa"/>
            <w:gridSpan w:val="3"/>
          </w:tcPr>
          <w:p w14:paraId="43CB703D" w14:textId="14DAEFA7" w:rsidR="00A6532F" w:rsidRPr="002E1E5D" w:rsidRDefault="00A6532F" w:rsidP="002E1E5D">
            <w:pPr>
              <w:rPr>
                <w:rFonts w:ascii="Rockwell" w:hAnsi="Rockwell"/>
                <w:i/>
                <w:iCs/>
                <w:sz w:val="28"/>
                <w:szCs w:val="28"/>
              </w:rPr>
            </w:pPr>
            <w:r>
              <w:rPr>
                <w:rFonts w:ascii="Rockwell" w:hAnsi="Rockwell"/>
                <w:i/>
                <w:iCs/>
                <w:sz w:val="28"/>
                <w:szCs w:val="28"/>
              </w:rPr>
              <w:t>Total number of females @ £</w:t>
            </w:r>
            <w:r w:rsidR="0046175B">
              <w:rPr>
                <w:rFonts w:ascii="Rockwell" w:hAnsi="Rockwell"/>
                <w:i/>
                <w:iCs/>
                <w:sz w:val="28"/>
                <w:szCs w:val="28"/>
              </w:rPr>
              <w:t>16.80</w:t>
            </w:r>
            <w:r>
              <w:rPr>
                <w:rFonts w:ascii="Rockwell" w:hAnsi="Rockwell"/>
                <w:i/>
                <w:iCs/>
                <w:sz w:val="28"/>
                <w:szCs w:val="28"/>
              </w:rPr>
              <w:t xml:space="preserve"> inc</w:t>
            </w:r>
            <w:r w:rsidR="0046175B">
              <w:rPr>
                <w:rFonts w:ascii="Rockwell" w:hAnsi="Rockwell"/>
                <w:i/>
                <w:iCs/>
                <w:sz w:val="28"/>
                <w:szCs w:val="28"/>
              </w:rPr>
              <w:t>.</w:t>
            </w:r>
            <w:r>
              <w:rPr>
                <w:rFonts w:ascii="Rockwell" w:hAnsi="Rockwell"/>
                <w:i/>
                <w:iCs/>
                <w:sz w:val="28"/>
                <w:szCs w:val="28"/>
              </w:rPr>
              <w:t xml:space="preserve"> VAT</w:t>
            </w:r>
          </w:p>
        </w:tc>
        <w:tc>
          <w:tcPr>
            <w:tcW w:w="2133" w:type="dxa"/>
            <w:gridSpan w:val="2"/>
          </w:tcPr>
          <w:p w14:paraId="028CC00F" w14:textId="77777777" w:rsidR="00A6532F" w:rsidRPr="002E1E5D" w:rsidRDefault="00A6532F" w:rsidP="002E1E5D">
            <w:pPr>
              <w:rPr>
                <w:rFonts w:ascii="Rockwell" w:hAnsi="Rockwell"/>
                <w:i/>
                <w:iCs/>
                <w:sz w:val="28"/>
                <w:szCs w:val="28"/>
              </w:rPr>
            </w:pPr>
            <w:r>
              <w:rPr>
                <w:rFonts w:ascii="Rockwell" w:hAnsi="Rockwell"/>
                <w:i/>
                <w:iCs/>
                <w:sz w:val="28"/>
                <w:szCs w:val="28"/>
              </w:rPr>
              <w:t xml:space="preserve">No: </w:t>
            </w:r>
          </w:p>
        </w:tc>
        <w:tc>
          <w:tcPr>
            <w:tcW w:w="4443" w:type="dxa"/>
            <w:gridSpan w:val="3"/>
          </w:tcPr>
          <w:p w14:paraId="6E9DB3B1" w14:textId="3430D97F" w:rsidR="00A6532F" w:rsidRPr="002E1E5D" w:rsidRDefault="00A6532F" w:rsidP="002E1E5D">
            <w:pPr>
              <w:rPr>
                <w:rFonts w:ascii="Rockwell" w:hAnsi="Rockwell"/>
                <w:i/>
                <w:iCs/>
                <w:sz w:val="28"/>
                <w:szCs w:val="28"/>
              </w:rPr>
            </w:pPr>
            <w:r>
              <w:rPr>
                <w:rFonts w:ascii="Rockwell" w:hAnsi="Rockwell"/>
                <w:i/>
                <w:iCs/>
                <w:sz w:val="28"/>
                <w:szCs w:val="28"/>
              </w:rPr>
              <w:t>Cost £</w:t>
            </w:r>
          </w:p>
        </w:tc>
      </w:tr>
      <w:tr w:rsidR="00A6532F" w:rsidRPr="002E1E5D" w14:paraId="745E2085" w14:textId="77777777" w:rsidTr="00474E5A">
        <w:tc>
          <w:tcPr>
            <w:tcW w:w="10456" w:type="dxa"/>
            <w:gridSpan w:val="8"/>
          </w:tcPr>
          <w:p w14:paraId="13DF30C1" w14:textId="77777777" w:rsidR="00A6532F" w:rsidRPr="002E1E5D" w:rsidRDefault="00A6532F" w:rsidP="00A6532F">
            <w:pPr>
              <w:rPr>
                <w:rFonts w:ascii="Rockwell" w:hAnsi="Rockwell"/>
                <w:i/>
                <w:iCs/>
                <w:sz w:val="28"/>
                <w:szCs w:val="28"/>
              </w:rPr>
            </w:pPr>
          </w:p>
        </w:tc>
      </w:tr>
      <w:tr w:rsidR="00A6532F" w:rsidRPr="002E1E5D" w14:paraId="6F054F5F" w14:textId="77777777" w:rsidTr="00474E5A">
        <w:tc>
          <w:tcPr>
            <w:tcW w:w="10456" w:type="dxa"/>
            <w:gridSpan w:val="8"/>
          </w:tcPr>
          <w:p w14:paraId="1403C0BA" w14:textId="56B24D81" w:rsidR="00A6532F" w:rsidRPr="002E1E5D" w:rsidRDefault="00A6532F" w:rsidP="00A6532F">
            <w:pPr>
              <w:rPr>
                <w:rFonts w:ascii="Rockwell" w:hAnsi="Rockwell"/>
                <w:i/>
                <w:iCs/>
                <w:sz w:val="28"/>
                <w:szCs w:val="28"/>
              </w:rPr>
            </w:pPr>
            <w:r>
              <w:rPr>
                <w:rFonts w:ascii="Rockwell" w:hAnsi="Rockwell"/>
                <w:i/>
                <w:iCs/>
                <w:sz w:val="28"/>
                <w:szCs w:val="28"/>
              </w:rPr>
              <w:t>I hereby agree to abide by the Rules &amp; Regulations of the NSA Wales &amp; Border Ram Sales and by signing this form I accept that my data could be used for publicity purposes.</w:t>
            </w:r>
          </w:p>
        </w:tc>
      </w:tr>
    </w:tbl>
    <w:p w14:paraId="32FCFA18" w14:textId="77777777" w:rsidR="002E1E5D" w:rsidRDefault="002E1E5D" w:rsidP="002E1E5D">
      <w:pPr>
        <w:rPr>
          <w:rFonts w:ascii="Rockwell" w:hAnsi="Rockwell"/>
          <w:b/>
          <w:bCs/>
          <w:i/>
          <w:iCs/>
          <w:sz w:val="28"/>
          <w:szCs w:val="28"/>
        </w:rPr>
      </w:pPr>
    </w:p>
    <w:p w14:paraId="65362E0B" w14:textId="6585EF10" w:rsidR="005D3BED" w:rsidRDefault="00A6532F" w:rsidP="002E1E5D">
      <w:pPr>
        <w:rPr>
          <w:rFonts w:ascii="Rockwell" w:hAnsi="Rockwell"/>
          <w:b/>
          <w:bCs/>
          <w:i/>
          <w:iCs/>
          <w:sz w:val="28"/>
          <w:szCs w:val="28"/>
        </w:rPr>
      </w:pPr>
      <w:r>
        <w:rPr>
          <w:rFonts w:ascii="Rockwell" w:hAnsi="Rockwell"/>
          <w:b/>
          <w:bCs/>
          <w:i/>
          <w:iCs/>
          <w:sz w:val="28"/>
          <w:szCs w:val="28"/>
        </w:rPr>
        <w:t>Signed</w:t>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r>
      <w:r>
        <w:rPr>
          <w:rFonts w:ascii="Rockwell" w:hAnsi="Rockwell"/>
          <w:b/>
          <w:bCs/>
          <w:i/>
          <w:iCs/>
          <w:sz w:val="28"/>
          <w:szCs w:val="28"/>
        </w:rPr>
        <w:tab/>
        <w:t>Date</w:t>
      </w:r>
    </w:p>
    <w:p w14:paraId="6BE8F78B" w14:textId="577551DA" w:rsidR="005D3BED" w:rsidRDefault="005D3BED" w:rsidP="00BD756C">
      <w:pPr>
        <w:pStyle w:val="Heading2"/>
        <w:jc w:val="center"/>
      </w:pPr>
      <w:r>
        <w:lastRenderedPageBreak/>
        <w:t xml:space="preserve">AUCTIONEERS PARTICIPATING AT THE </w:t>
      </w:r>
      <w:r w:rsidR="0046175B">
        <w:t xml:space="preserve">MAIN </w:t>
      </w:r>
      <w:r>
        <w:t xml:space="preserve"> SALE</w:t>
      </w:r>
    </w:p>
    <w:p w14:paraId="636D82CF" w14:textId="77777777" w:rsidR="005D3BED" w:rsidRDefault="005D3BED" w:rsidP="005D3BED">
      <w:pPr>
        <w:jc w:val="center"/>
        <w:rPr>
          <w:b/>
          <w:u w:val="single"/>
        </w:rPr>
      </w:pPr>
    </w:p>
    <w:tbl>
      <w:tblPr>
        <w:tblStyle w:val="TableGrid"/>
        <w:tblW w:w="0" w:type="auto"/>
        <w:tblLayout w:type="fixed"/>
        <w:tblLook w:val="04A0" w:firstRow="1" w:lastRow="0" w:firstColumn="1" w:lastColumn="0" w:noHBand="0" w:noVBand="1"/>
      </w:tblPr>
      <w:tblGrid>
        <w:gridCol w:w="5228"/>
        <w:gridCol w:w="5228"/>
      </w:tblGrid>
      <w:tr w:rsidR="0046175B" w:rsidRPr="00876BCE" w14:paraId="2FEE89DE" w14:textId="77777777" w:rsidTr="008F7114">
        <w:trPr>
          <w:trHeight w:val="1372"/>
        </w:trPr>
        <w:tc>
          <w:tcPr>
            <w:tcW w:w="5228" w:type="dxa"/>
          </w:tcPr>
          <w:p w14:paraId="26964BD7" w14:textId="77777777" w:rsidR="00371EB8" w:rsidRDefault="00371EB8" w:rsidP="0046175B">
            <w:pPr>
              <w:rPr>
                <w:rFonts w:ascii="Rockwell" w:hAnsi="Rockwell"/>
                <w:sz w:val="20"/>
                <w:szCs w:val="20"/>
              </w:rPr>
            </w:pPr>
          </w:p>
          <w:p w14:paraId="74AAA6CD" w14:textId="4253DEC7" w:rsidR="0046175B" w:rsidRPr="00876BCE" w:rsidRDefault="0046175B" w:rsidP="0046175B">
            <w:pPr>
              <w:rPr>
                <w:rFonts w:ascii="Rockwell" w:hAnsi="Rockwell"/>
                <w:sz w:val="20"/>
                <w:szCs w:val="20"/>
              </w:rPr>
            </w:pPr>
            <w:r w:rsidRPr="00876BCE">
              <w:rPr>
                <w:rFonts w:ascii="Rockwell" w:hAnsi="Rockwell"/>
                <w:sz w:val="20"/>
                <w:szCs w:val="20"/>
              </w:rPr>
              <w:t xml:space="preserve">CLEE, TOMPKINSON &amp; FRANCIS, </w:t>
            </w:r>
            <w:r w:rsidRPr="00876BCE">
              <w:rPr>
                <w:rFonts w:ascii="Rockwell" w:hAnsi="Rockwell"/>
                <w:sz w:val="20"/>
                <w:szCs w:val="20"/>
              </w:rPr>
              <w:tab/>
            </w:r>
            <w:r w:rsidRPr="00876BCE">
              <w:rPr>
                <w:rFonts w:ascii="Rockwell" w:hAnsi="Rockwell"/>
                <w:sz w:val="20"/>
                <w:szCs w:val="20"/>
              </w:rPr>
              <w:tab/>
            </w:r>
          </w:p>
          <w:p w14:paraId="51CDF3CB" w14:textId="17E6F374" w:rsidR="0046175B" w:rsidRPr="00876BCE" w:rsidRDefault="0046175B" w:rsidP="0046175B">
            <w:pPr>
              <w:rPr>
                <w:rFonts w:ascii="Rockwell" w:hAnsi="Rockwell"/>
                <w:sz w:val="20"/>
                <w:szCs w:val="20"/>
              </w:rPr>
            </w:pPr>
            <w:r w:rsidRPr="00876BCE">
              <w:rPr>
                <w:rFonts w:ascii="Rockwell" w:hAnsi="Rockwell"/>
                <w:sz w:val="20"/>
                <w:szCs w:val="20"/>
              </w:rPr>
              <w:t>13 Lion Street, Brecon, Powys LD3 7HY</w:t>
            </w:r>
            <w:r w:rsidRPr="00876BCE">
              <w:rPr>
                <w:rFonts w:ascii="Rockwell" w:hAnsi="Rockwell"/>
                <w:sz w:val="20"/>
                <w:szCs w:val="20"/>
              </w:rPr>
              <w:tab/>
            </w:r>
            <w:r w:rsidRPr="00876BCE">
              <w:rPr>
                <w:rFonts w:ascii="Rockwell" w:hAnsi="Rockwell"/>
                <w:sz w:val="20"/>
                <w:szCs w:val="20"/>
              </w:rPr>
              <w:tab/>
            </w:r>
          </w:p>
          <w:p w14:paraId="54F8FDCA" w14:textId="1B35015B" w:rsidR="0046175B" w:rsidRPr="00876BCE" w:rsidRDefault="0046175B" w:rsidP="008F7114">
            <w:pPr>
              <w:rPr>
                <w:rFonts w:ascii="Rockwell" w:hAnsi="Rockwell"/>
                <w:sz w:val="20"/>
                <w:szCs w:val="20"/>
              </w:rPr>
            </w:pPr>
            <w:r w:rsidRPr="00876BCE">
              <w:rPr>
                <w:rFonts w:ascii="Rockwell" w:hAnsi="Rockwell"/>
                <w:sz w:val="20"/>
                <w:szCs w:val="20"/>
              </w:rPr>
              <w:t xml:space="preserve">Tel: 01874 622488 email </w:t>
            </w:r>
            <w:hyperlink r:id="rId7" w:history="1">
              <w:r w:rsidRPr="00876BCE">
                <w:rPr>
                  <w:rStyle w:val="Hyperlink"/>
                  <w:rFonts w:ascii="Rockwell" w:hAnsi="Rockwell"/>
                  <w:sz w:val="20"/>
                  <w:szCs w:val="20"/>
                  <w:u w:val="none"/>
                </w:rPr>
                <w:t>pearl@ctf-uk.com</w:t>
              </w:r>
            </w:hyperlink>
          </w:p>
        </w:tc>
        <w:tc>
          <w:tcPr>
            <w:tcW w:w="5228" w:type="dxa"/>
          </w:tcPr>
          <w:p w14:paraId="1E8F09FC" w14:textId="77777777" w:rsidR="0046175B" w:rsidRPr="00876BCE" w:rsidRDefault="0046175B" w:rsidP="0046175B">
            <w:pPr>
              <w:rPr>
                <w:rFonts w:ascii="Rockwell" w:hAnsi="Rockwell"/>
                <w:sz w:val="20"/>
                <w:szCs w:val="20"/>
              </w:rPr>
            </w:pPr>
            <w:r w:rsidRPr="00876BCE">
              <w:rPr>
                <w:rFonts w:ascii="Rockwell" w:hAnsi="Rockwell"/>
                <w:sz w:val="20"/>
                <w:szCs w:val="20"/>
              </w:rPr>
              <w:t>Official Auctioneers for the Texel Society Sale</w:t>
            </w:r>
          </w:p>
          <w:p w14:paraId="707EC503" w14:textId="5848EFCA" w:rsidR="0046175B" w:rsidRPr="00876BCE" w:rsidRDefault="0046175B" w:rsidP="0046175B">
            <w:pPr>
              <w:ind w:left="4320" w:firstLine="720"/>
              <w:rPr>
                <w:rFonts w:ascii="Rockwell" w:hAnsi="Rockwell"/>
                <w:sz w:val="20"/>
                <w:szCs w:val="20"/>
              </w:rPr>
            </w:pPr>
            <w:r w:rsidRPr="00876BCE">
              <w:rPr>
                <w:rFonts w:ascii="Rockwell" w:hAnsi="Rockwell"/>
                <w:sz w:val="20"/>
                <w:szCs w:val="20"/>
              </w:rPr>
              <w:t>.</w:t>
            </w:r>
          </w:p>
          <w:p w14:paraId="6F2D1794" w14:textId="7EEFC7A8" w:rsidR="0046175B" w:rsidRPr="00876BCE" w:rsidRDefault="0046175B" w:rsidP="0046175B">
            <w:pPr>
              <w:rPr>
                <w:rFonts w:ascii="Rockwell" w:hAnsi="Rockwell"/>
                <w:sz w:val="20"/>
                <w:szCs w:val="20"/>
              </w:rPr>
            </w:pPr>
            <w:r w:rsidRPr="00876BCE">
              <w:rPr>
                <w:rFonts w:ascii="Rockwell" w:hAnsi="Rockwell"/>
                <w:sz w:val="20"/>
                <w:szCs w:val="20"/>
              </w:rPr>
              <w:t>All Texel Society entries must be completed on line with the Texel Society</w:t>
            </w:r>
          </w:p>
        </w:tc>
      </w:tr>
      <w:tr w:rsidR="0046175B" w:rsidRPr="00876BCE" w14:paraId="3B19D4EB" w14:textId="77777777" w:rsidTr="008F7114">
        <w:trPr>
          <w:trHeight w:val="1181"/>
        </w:trPr>
        <w:tc>
          <w:tcPr>
            <w:tcW w:w="5228" w:type="dxa"/>
          </w:tcPr>
          <w:p w14:paraId="5EC164C0" w14:textId="77777777" w:rsidR="00371EB8" w:rsidRDefault="00371EB8" w:rsidP="00876BCE">
            <w:pPr>
              <w:rPr>
                <w:rFonts w:ascii="Rockwell" w:hAnsi="Rockwell"/>
                <w:sz w:val="20"/>
                <w:szCs w:val="20"/>
              </w:rPr>
            </w:pPr>
          </w:p>
          <w:p w14:paraId="57C57824" w14:textId="6EE83EE2" w:rsidR="00876BCE" w:rsidRPr="00876BCE" w:rsidRDefault="00876BCE" w:rsidP="00876BCE">
            <w:pPr>
              <w:rPr>
                <w:rFonts w:ascii="Rockwell" w:hAnsi="Rockwell"/>
                <w:sz w:val="20"/>
                <w:szCs w:val="20"/>
              </w:rPr>
            </w:pPr>
            <w:r w:rsidRPr="00876BCE">
              <w:rPr>
                <w:rFonts w:ascii="Rockwell" w:hAnsi="Rockwell"/>
                <w:sz w:val="20"/>
                <w:szCs w:val="20"/>
              </w:rPr>
              <w:t>HEREFORD MARKET AUCTIONEERS</w:t>
            </w:r>
          </w:p>
          <w:p w14:paraId="4D9EEFDE" w14:textId="77777777" w:rsidR="00876BCE" w:rsidRPr="00876BCE" w:rsidRDefault="00876BCE" w:rsidP="00876BCE">
            <w:pPr>
              <w:rPr>
                <w:rFonts w:ascii="Rockwell" w:hAnsi="Rockwell"/>
                <w:sz w:val="20"/>
                <w:szCs w:val="20"/>
              </w:rPr>
            </w:pPr>
            <w:r w:rsidRPr="00876BCE">
              <w:rPr>
                <w:rFonts w:ascii="Rockwell" w:hAnsi="Rockwell"/>
                <w:sz w:val="20"/>
                <w:szCs w:val="20"/>
              </w:rPr>
              <w:t>The Livestock Centre, Roman Road</w:t>
            </w:r>
          </w:p>
          <w:p w14:paraId="589A080D" w14:textId="4AFF6847" w:rsidR="0046175B" w:rsidRPr="00876BCE" w:rsidRDefault="00876BCE" w:rsidP="00876BCE">
            <w:pPr>
              <w:rPr>
                <w:rFonts w:ascii="Rockwell" w:hAnsi="Rockwell"/>
                <w:sz w:val="20"/>
                <w:szCs w:val="20"/>
              </w:rPr>
            </w:pPr>
            <w:r w:rsidRPr="00876BCE">
              <w:rPr>
                <w:rFonts w:ascii="Rockwell" w:hAnsi="Rockwell"/>
                <w:sz w:val="20"/>
                <w:szCs w:val="20"/>
              </w:rPr>
              <w:t>Hereford HR4 7AN</w:t>
            </w:r>
            <w:r w:rsidRPr="00876BCE">
              <w:rPr>
                <w:rFonts w:ascii="Rockwell" w:hAnsi="Rockwell"/>
                <w:sz w:val="20"/>
                <w:szCs w:val="20"/>
              </w:rPr>
              <w:t xml:space="preserve">  </w:t>
            </w:r>
            <w:hyperlink r:id="rId8" w:history="1">
              <w:r w:rsidRPr="00876BCE">
                <w:rPr>
                  <w:rStyle w:val="Hyperlink"/>
                  <w:rFonts w:ascii="Rockwell" w:hAnsi="Rockwell"/>
                  <w:color w:val="auto"/>
                  <w:sz w:val="20"/>
                  <w:szCs w:val="20"/>
                  <w:u w:val="none"/>
                </w:rPr>
                <w:t>Tel:01432</w:t>
              </w:r>
            </w:hyperlink>
            <w:r w:rsidRPr="00876BCE">
              <w:rPr>
                <w:rFonts w:ascii="Rockwell" w:hAnsi="Rockwell"/>
                <w:sz w:val="20"/>
                <w:szCs w:val="20"/>
              </w:rPr>
              <w:t xml:space="preserve"> 761882</w:t>
            </w:r>
          </w:p>
          <w:p w14:paraId="6D2BE249" w14:textId="4F2D6B40" w:rsidR="00876BCE" w:rsidRPr="00876BCE" w:rsidRDefault="00876BCE" w:rsidP="00876BCE">
            <w:pPr>
              <w:rPr>
                <w:rFonts w:ascii="Rockwell" w:hAnsi="Rockwell"/>
                <w:sz w:val="20"/>
                <w:szCs w:val="20"/>
              </w:rPr>
            </w:pPr>
            <w:r w:rsidRPr="00876BCE">
              <w:rPr>
                <w:rFonts w:ascii="Rockwell" w:hAnsi="Rockwell"/>
                <w:sz w:val="20"/>
                <w:szCs w:val="20"/>
              </w:rPr>
              <w:t xml:space="preserve">email </w:t>
            </w:r>
            <w:hyperlink r:id="rId9" w:history="1">
              <w:r w:rsidRPr="00876BCE">
                <w:rPr>
                  <w:rStyle w:val="Hyperlink"/>
                  <w:rFonts w:ascii="Rockwell" w:hAnsi="Rockwell"/>
                  <w:sz w:val="20"/>
                  <w:szCs w:val="20"/>
                  <w:u w:val="none"/>
                </w:rPr>
                <w:t>hma@herefordmarket.com</w:t>
              </w:r>
            </w:hyperlink>
            <w:r w:rsidRPr="00876BCE">
              <w:rPr>
                <w:rFonts w:ascii="Rockwell" w:hAnsi="Rockwell"/>
                <w:sz w:val="20"/>
                <w:szCs w:val="20"/>
              </w:rPr>
              <w:t xml:space="preserve">    </w:t>
            </w:r>
          </w:p>
        </w:tc>
        <w:tc>
          <w:tcPr>
            <w:tcW w:w="5228" w:type="dxa"/>
          </w:tcPr>
          <w:p w14:paraId="4A65E4FD" w14:textId="77777777" w:rsidR="0079453D" w:rsidRDefault="0079453D" w:rsidP="00876BCE">
            <w:pPr>
              <w:rPr>
                <w:rFonts w:ascii="Rockwell" w:hAnsi="Rockwell"/>
                <w:sz w:val="20"/>
                <w:szCs w:val="20"/>
              </w:rPr>
            </w:pPr>
          </w:p>
          <w:p w14:paraId="47950627" w14:textId="5B5797C2" w:rsidR="0046175B" w:rsidRPr="00876BCE" w:rsidRDefault="00876BCE" w:rsidP="00876BCE">
            <w:pPr>
              <w:rPr>
                <w:rFonts w:ascii="Rockwell" w:hAnsi="Rockwell"/>
                <w:sz w:val="20"/>
                <w:szCs w:val="20"/>
              </w:rPr>
            </w:pPr>
            <w:r w:rsidRPr="00876BCE">
              <w:rPr>
                <w:rFonts w:ascii="Rockwell" w:hAnsi="Rockwell"/>
                <w:sz w:val="20"/>
                <w:szCs w:val="20"/>
              </w:rPr>
              <w:t>Official auctioneers for the Charollais &amp; Poll Dorset Sheep Societies</w:t>
            </w:r>
          </w:p>
        </w:tc>
      </w:tr>
      <w:tr w:rsidR="0046175B" w:rsidRPr="00876BCE" w14:paraId="0637CDA2" w14:textId="77777777" w:rsidTr="008F7114">
        <w:tc>
          <w:tcPr>
            <w:tcW w:w="5228" w:type="dxa"/>
          </w:tcPr>
          <w:p w14:paraId="74953F54" w14:textId="77777777" w:rsidR="00371EB8" w:rsidRDefault="00371EB8" w:rsidP="00876BCE">
            <w:pPr>
              <w:rPr>
                <w:rFonts w:ascii="Rockwell" w:hAnsi="Rockwell"/>
                <w:sz w:val="20"/>
                <w:szCs w:val="20"/>
              </w:rPr>
            </w:pPr>
          </w:p>
          <w:p w14:paraId="19652256" w14:textId="3C43154F" w:rsidR="0046175B" w:rsidRPr="00876BCE" w:rsidRDefault="00876BCE" w:rsidP="00876BCE">
            <w:pPr>
              <w:rPr>
                <w:rFonts w:ascii="Rockwell" w:hAnsi="Rockwell"/>
                <w:sz w:val="20"/>
                <w:szCs w:val="20"/>
              </w:rPr>
            </w:pPr>
            <w:r w:rsidRPr="00876BCE">
              <w:rPr>
                <w:rFonts w:ascii="Rockwell" w:hAnsi="Rockwell"/>
                <w:sz w:val="20"/>
                <w:szCs w:val="20"/>
              </w:rPr>
              <w:t>HEXHAM &amp; NORTHERN MARTS</w:t>
            </w:r>
          </w:p>
          <w:p w14:paraId="5BFAEFE7" w14:textId="69AF52B9" w:rsidR="00876BCE" w:rsidRPr="008F7114" w:rsidRDefault="00876BCE" w:rsidP="00876BCE">
            <w:pPr>
              <w:rPr>
                <w:rFonts w:ascii="Rockwell" w:hAnsi="Rockwell"/>
                <w:sz w:val="20"/>
                <w:szCs w:val="20"/>
              </w:rPr>
            </w:pPr>
            <w:r w:rsidRPr="008F7114">
              <w:rPr>
                <w:rFonts w:ascii="Rockwell" w:hAnsi="Rockwell"/>
                <w:sz w:val="20"/>
                <w:szCs w:val="20"/>
              </w:rPr>
              <w:t>Tyne Green, Hexham NE46 3SG</w:t>
            </w:r>
          </w:p>
          <w:p w14:paraId="18C0B0A9" w14:textId="07E094D3" w:rsidR="00876BCE" w:rsidRPr="00876BCE" w:rsidRDefault="00876BCE" w:rsidP="00876BCE">
            <w:pPr>
              <w:rPr>
                <w:rFonts w:ascii="Rockwell" w:hAnsi="Rockwell"/>
                <w:sz w:val="20"/>
                <w:szCs w:val="20"/>
                <w:lang w:val="nl-NL"/>
              </w:rPr>
            </w:pPr>
            <w:r w:rsidRPr="00876BCE">
              <w:rPr>
                <w:rFonts w:ascii="Rockwell" w:hAnsi="Rockwell"/>
                <w:sz w:val="20"/>
                <w:szCs w:val="20"/>
                <w:lang w:val="nl-NL"/>
              </w:rPr>
              <w:t>Tel: 01434 605444</w:t>
            </w:r>
          </w:p>
          <w:p w14:paraId="788ACF2A" w14:textId="56C0919D" w:rsidR="00876BCE" w:rsidRPr="00876BCE" w:rsidRDefault="00876BCE" w:rsidP="00876BCE">
            <w:pPr>
              <w:rPr>
                <w:rFonts w:ascii="Rockwell" w:hAnsi="Rockwell"/>
                <w:sz w:val="20"/>
                <w:szCs w:val="20"/>
                <w:lang w:val="nl-NL"/>
              </w:rPr>
            </w:pPr>
            <w:r w:rsidRPr="00876BCE">
              <w:rPr>
                <w:rFonts w:ascii="Rockwell" w:hAnsi="Rockwell"/>
                <w:sz w:val="20"/>
                <w:szCs w:val="20"/>
                <w:lang w:val="nl-NL"/>
              </w:rPr>
              <w:t>Email chris@hexhammart.com</w:t>
            </w:r>
          </w:p>
          <w:p w14:paraId="690A1189" w14:textId="77777777" w:rsidR="00876BCE" w:rsidRPr="00876BCE" w:rsidRDefault="00876BCE" w:rsidP="00876BCE">
            <w:pPr>
              <w:rPr>
                <w:rFonts w:ascii="Rockwell" w:hAnsi="Rockwell"/>
                <w:sz w:val="20"/>
                <w:szCs w:val="20"/>
                <w:lang w:val="nl-NL"/>
              </w:rPr>
            </w:pPr>
          </w:p>
        </w:tc>
        <w:tc>
          <w:tcPr>
            <w:tcW w:w="5228" w:type="dxa"/>
          </w:tcPr>
          <w:p w14:paraId="07C2E854" w14:textId="77777777" w:rsidR="0079453D" w:rsidRDefault="0079453D" w:rsidP="00876BCE">
            <w:pPr>
              <w:rPr>
                <w:rFonts w:ascii="Rockwell" w:hAnsi="Rockwell"/>
                <w:sz w:val="20"/>
                <w:szCs w:val="20"/>
              </w:rPr>
            </w:pPr>
          </w:p>
          <w:p w14:paraId="424FB0A0" w14:textId="3031F64E" w:rsidR="0046175B" w:rsidRPr="00876BCE" w:rsidRDefault="00876BCE" w:rsidP="00876BCE">
            <w:pPr>
              <w:rPr>
                <w:rFonts w:ascii="Rockwell" w:hAnsi="Rockwell"/>
                <w:sz w:val="20"/>
                <w:szCs w:val="20"/>
              </w:rPr>
            </w:pPr>
            <w:r w:rsidRPr="00876BCE">
              <w:rPr>
                <w:rFonts w:ascii="Rockwell" w:hAnsi="Rockwell"/>
                <w:sz w:val="20"/>
                <w:szCs w:val="20"/>
              </w:rPr>
              <w:t>MV Texels (</w:t>
            </w:r>
            <w:proofErr w:type="spellStart"/>
            <w:r w:rsidRPr="00876BCE">
              <w:rPr>
                <w:rFonts w:ascii="Rockwell" w:hAnsi="Rockwell"/>
                <w:sz w:val="20"/>
                <w:szCs w:val="20"/>
              </w:rPr>
              <w:t>non Society</w:t>
            </w:r>
            <w:proofErr w:type="spellEnd"/>
            <w:r w:rsidRPr="00876BCE">
              <w:rPr>
                <w:rFonts w:ascii="Rockwell" w:hAnsi="Rockwell"/>
                <w:sz w:val="20"/>
                <w:szCs w:val="20"/>
              </w:rPr>
              <w:t>), South Country Cheviots &amp; Cross Breds</w:t>
            </w:r>
          </w:p>
        </w:tc>
      </w:tr>
      <w:tr w:rsidR="0046175B" w:rsidRPr="00876BCE" w14:paraId="48667195" w14:textId="77777777" w:rsidTr="008F7114">
        <w:trPr>
          <w:trHeight w:val="873"/>
        </w:trPr>
        <w:tc>
          <w:tcPr>
            <w:tcW w:w="5228" w:type="dxa"/>
          </w:tcPr>
          <w:p w14:paraId="7763F0DE" w14:textId="77777777" w:rsidR="00371EB8" w:rsidRDefault="00371EB8" w:rsidP="00876BCE">
            <w:pPr>
              <w:rPr>
                <w:rFonts w:ascii="Rockwell" w:hAnsi="Rockwell"/>
                <w:sz w:val="20"/>
                <w:szCs w:val="20"/>
              </w:rPr>
            </w:pPr>
          </w:p>
          <w:p w14:paraId="2FFEA5DC" w14:textId="1CAB6C3C" w:rsidR="00876BCE" w:rsidRDefault="00876BCE" w:rsidP="00876BCE">
            <w:pPr>
              <w:rPr>
                <w:rFonts w:ascii="Rockwell" w:hAnsi="Rockwell"/>
                <w:sz w:val="20"/>
                <w:szCs w:val="20"/>
              </w:rPr>
            </w:pPr>
            <w:r>
              <w:rPr>
                <w:rFonts w:ascii="Rockwell" w:hAnsi="Rockwell"/>
                <w:sz w:val="20"/>
                <w:szCs w:val="20"/>
              </w:rPr>
              <w:t>JONES PECKOVER</w:t>
            </w:r>
          </w:p>
          <w:p w14:paraId="5EC47843" w14:textId="35AEF41F" w:rsidR="00876BCE" w:rsidRDefault="00876BCE" w:rsidP="00876BCE">
            <w:pPr>
              <w:rPr>
                <w:rFonts w:ascii="Rockwell" w:hAnsi="Rockwell"/>
                <w:sz w:val="20"/>
                <w:szCs w:val="20"/>
              </w:rPr>
            </w:pPr>
            <w:r>
              <w:rPr>
                <w:rFonts w:ascii="Rockwell" w:hAnsi="Rockwell"/>
                <w:sz w:val="20"/>
                <w:szCs w:val="20"/>
              </w:rPr>
              <w:t>St Asaph Auction, Roe Elwy, St. Asaph LL17 0LT</w:t>
            </w:r>
          </w:p>
          <w:p w14:paraId="3EE8B548" w14:textId="77777777" w:rsidR="00E46BF1" w:rsidRDefault="00876BCE" w:rsidP="00876BCE">
            <w:pPr>
              <w:rPr>
                <w:rFonts w:ascii="Rockwell" w:hAnsi="Rockwell"/>
                <w:sz w:val="20"/>
                <w:szCs w:val="20"/>
              </w:rPr>
            </w:pPr>
            <w:r>
              <w:rPr>
                <w:rFonts w:ascii="Rockwell" w:hAnsi="Rockwell"/>
                <w:sz w:val="20"/>
                <w:szCs w:val="20"/>
              </w:rPr>
              <w:t xml:space="preserve">Tel  01745 583260 </w:t>
            </w:r>
          </w:p>
          <w:p w14:paraId="1258FBB8" w14:textId="6620F674" w:rsidR="00876BCE" w:rsidRDefault="00876BCE" w:rsidP="00876BCE">
            <w:pPr>
              <w:rPr>
                <w:rFonts w:ascii="Rockwell" w:hAnsi="Rockwell"/>
                <w:sz w:val="20"/>
                <w:szCs w:val="20"/>
              </w:rPr>
            </w:pPr>
            <w:r>
              <w:rPr>
                <w:rFonts w:ascii="Rockwell" w:hAnsi="Rockwell"/>
                <w:sz w:val="20"/>
                <w:szCs w:val="20"/>
              </w:rPr>
              <w:t xml:space="preserve">email </w:t>
            </w:r>
            <w:hyperlink r:id="rId10" w:history="1">
              <w:r w:rsidRPr="00CD0243">
                <w:rPr>
                  <w:rStyle w:val="Hyperlink"/>
                  <w:rFonts w:ascii="Rockwell" w:hAnsi="Rockwell"/>
                  <w:sz w:val="20"/>
                  <w:szCs w:val="20"/>
                </w:rPr>
                <w:t>bethan@jonespeckover.com</w:t>
              </w:r>
            </w:hyperlink>
          </w:p>
          <w:p w14:paraId="25D87BB9" w14:textId="77777777" w:rsidR="00876BCE" w:rsidRPr="00876BCE" w:rsidRDefault="00876BCE" w:rsidP="00876BCE">
            <w:pPr>
              <w:rPr>
                <w:rFonts w:ascii="Rockwell" w:hAnsi="Rockwell"/>
                <w:sz w:val="20"/>
                <w:szCs w:val="20"/>
              </w:rPr>
            </w:pPr>
          </w:p>
        </w:tc>
        <w:tc>
          <w:tcPr>
            <w:tcW w:w="5228" w:type="dxa"/>
          </w:tcPr>
          <w:p w14:paraId="7BB37F92" w14:textId="77777777" w:rsidR="0079453D" w:rsidRDefault="0079453D" w:rsidP="00876BCE">
            <w:pPr>
              <w:rPr>
                <w:rFonts w:ascii="Rockwell" w:hAnsi="Rockwell"/>
                <w:sz w:val="20"/>
                <w:szCs w:val="20"/>
              </w:rPr>
            </w:pPr>
          </w:p>
          <w:p w14:paraId="7D0F20B3" w14:textId="672E710A" w:rsidR="0046175B" w:rsidRPr="00876BCE" w:rsidRDefault="00876BCE" w:rsidP="00876BCE">
            <w:pPr>
              <w:rPr>
                <w:rFonts w:ascii="Rockwell" w:hAnsi="Rockwell"/>
                <w:sz w:val="20"/>
                <w:szCs w:val="20"/>
              </w:rPr>
            </w:pPr>
            <w:r>
              <w:rPr>
                <w:rFonts w:ascii="Rockwell" w:hAnsi="Rockwell"/>
                <w:sz w:val="20"/>
                <w:szCs w:val="20"/>
              </w:rPr>
              <w:t>Official Auctioneers</w:t>
            </w:r>
            <w:r w:rsidR="00E46BF1">
              <w:rPr>
                <w:rFonts w:ascii="Rockwell" w:hAnsi="Rockwell"/>
                <w:sz w:val="20"/>
                <w:szCs w:val="20"/>
              </w:rPr>
              <w:t xml:space="preserve"> for the Blue Faced Leicester Sheep Breeders and the Blue Texel Sheep Society</w:t>
            </w:r>
          </w:p>
        </w:tc>
      </w:tr>
      <w:tr w:rsidR="0046175B" w:rsidRPr="00876BCE" w14:paraId="2D8C192F" w14:textId="77777777" w:rsidTr="008F7114">
        <w:tc>
          <w:tcPr>
            <w:tcW w:w="5228" w:type="dxa"/>
          </w:tcPr>
          <w:p w14:paraId="6BE461BC" w14:textId="77777777" w:rsidR="00371EB8" w:rsidRDefault="00371EB8" w:rsidP="00E46BF1">
            <w:pPr>
              <w:rPr>
                <w:rFonts w:ascii="Rockwell" w:hAnsi="Rockwell"/>
                <w:sz w:val="20"/>
              </w:rPr>
            </w:pPr>
          </w:p>
          <w:p w14:paraId="534BE0EE" w14:textId="501C61E5" w:rsidR="00E46BF1" w:rsidRPr="00E46BF1" w:rsidRDefault="00E46BF1" w:rsidP="00E46BF1">
            <w:pPr>
              <w:rPr>
                <w:rFonts w:ascii="Rockwell" w:hAnsi="Rockwell"/>
                <w:sz w:val="20"/>
              </w:rPr>
            </w:pPr>
            <w:proofErr w:type="spellStart"/>
            <w:r w:rsidRPr="00E46BF1">
              <w:rPr>
                <w:rFonts w:ascii="Rockwell" w:hAnsi="Rockwell"/>
                <w:sz w:val="20"/>
              </w:rPr>
              <w:t>McCARTNEYS</w:t>
            </w:r>
            <w:proofErr w:type="spellEnd"/>
            <w:r w:rsidRPr="00E46BF1">
              <w:rPr>
                <w:rFonts w:ascii="Rockwell" w:hAnsi="Rockwell"/>
                <w:sz w:val="20"/>
              </w:rPr>
              <w:t>,</w:t>
            </w:r>
          </w:p>
          <w:p w14:paraId="2100EF9E" w14:textId="77777777" w:rsidR="00E46BF1" w:rsidRPr="00E46BF1" w:rsidRDefault="00E46BF1" w:rsidP="00E46BF1">
            <w:pPr>
              <w:rPr>
                <w:rFonts w:ascii="Rockwell" w:hAnsi="Rockwell"/>
                <w:sz w:val="20"/>
              </w:rPr>
            </w:pPr>
            <w:r w:rsidRPr="00E46BF1">
              <w:rPr>
                <w:rFonts w:ascii="Rockwell" w:hAnsi="Rockwell"/>
                <w:sz w:val="20"/>
              </w:rPr>
              <w:t>Worcester Livestock Market</w:t>
            </w:r>
          </w:p>
          <w:p w14:paraId="3BF53C1E" w14:textId="77777777" w:rsidR="00E46BF1" w:rsidRPr="00E46BF1" w:rsidRDefault="00E46BF1" w:rsidP="00E46BF1">
            <w:pPr>
              <w:rPr>
                <w:rFonts w:ascii="Rockwell" w:hAnsi="Rockwell"/>
                <w:sz w:val="20"/>
              </w:rPr>
            </w:pPr>
            <w:r w:rsidRPr="00E46BF1">
              <w:rPr>
                <w:rFonts w:ascii="Rockwell" w:hAnsi="Rockwell"/>
                <w:sz w:val="20"/>
              </w:rPr>
              <w:t>The Heath, Nunnery Way, Worcester WR4 0SQ</w:t>
            </w:r>
          </w:p>
          <w:p w14:paraId="09D82C82" w14:textId="4A101BD2" w:rsidR="0046175B" w:rsidRDefault="00E46BF1" w:rsidP="00E46BF1">
            <w:pPr>
              <w:rPr>
                <w:rFonts w:ascii="Rockwell" w:hAnsi="Rockwell"/>
                <w:sz w:val="20"/>
                <w:szCs w:val="20"/>
              </w:rPr>
            </w:pPr>
            <w:r w:rsidRPr="00E46BF1">
              <w:rPr>
                <w:rFonts w:ascii="Rockwell" w:hAnsi="Rockwell"/>
                <w:sz w:val="20"/>
              </w:rPr>
              <w:t>Tel 01905 769770</w:t>
            </w:r>
            <w:r>
              <w:rPr>
                <w:sz w:val="20"/>
              </w:rPr>
              <w:t xml:space="preserve">  </w:t>
            </w:r>
          </w:p>
          <w:p w14:paraId="617628FF" w14:textId="12FFFDF7" w:rsidR="00E46BF1" w:rsidRDefault="00E46BF1" w:rsidP="00876BCE">
            <w:pPr>
              <w:rPr>
                <w:rFonts w:ascii="Rockwell" w:hAnsi="Rockwell"/>
                <w:sz w:val="20"/>
                <w:szCs w:val="20"/>
              </w:rPr>
            </w:pPr>
            <w:r>
              <w:rPr>
                <w:rFonts w:ascii="Rockwell" w:hAnsi="Rockwell"/>
                <w:sz w:val="20"/>
                <w:szCs w:val="20"/>
              </w:rPr>
              <w:t>Email worcester@mccartneys.co.uk</w:t>
            </w:r>
          </w:p>
          <w:p w14:paraId="1D203307" w14:textId="77777777" w:rsidR="00E46BF1" w:rsidRPr="00876BCE" w:rsidRDefault="00E46BF1" w:rsidP="00876BCE">
            <w:pPr>
              <w:rPr>
                <w:rFonts w:ascii="Rockwell" w:hAnsi="Rockwell"/>
                <w:sz w:val="20"/>
                <w:szCs w:val="20"/>
              </w:rPr>
            </w:pPr>
          </w:p>
        </w:tc>
        <w:tc>
          <w:tcPr>
            <w:tcW w:w="5228" w:type="dxa"/>
          </w:tcPr>
          <w:p w14:paraId="6A724155" w14:textId="77777777" w:rsidR="00371EB8" w:rsidRDefault="00371EB8" w:rsidP="00876BCE">
            <w:pPr>
              <w:rPr>
                <w:rFonts w:ascii="Rockwell" w:hAnsi="Rockwell"/>
                <w:sz w:val="20"/>
                <w:szCs w:val="20"/>
              </w:rPr>
            </w:pPr>
          </w:p>
          <w:p w14:paraId="082EED47" w14:textId="6AEB92F9" w:rsidR="0046175B" w:rsidRDefault="00E46BF1" w:rsidP="00876BCE">
            <w:pPr>
              <w:rPr>
                <w:rFonts w:ascii="Rockwell" w:hAnsi="Rockwell"/>
                <w:sz w:val="20"/>
                <w:szCs w:val="20"/>
              </w:rPr>
            </w:pPr>
            <w:r>
              <w:rPr>
                <w:rFonts w:ascii="Rockwell" w:hAnsi="Rockwell"/>
                <w:sz w:val="20"/>
                <w:szCs w:val="20"/>
              </w:rPr>
              <w:t>Official Auctioneers for the Cambridge, Charmoise, Hampshire Down, Southdown, Oxford Down Sheep Societies.</w:t>
            </w:r>
          </w:p>
          <w:p w14:paraId="490BFC00" w14:textId="01B056F1" w:rsidR="00E46BF1" w:rsidRDefault="00E46BF1" w:rsidP="00876BCE">
            <w:pPr>
              <w:rPr>
                <w:rFonts w:ascii="Rockwell" w:hAnsi="Rockwell"/>
                <w:sz w:val="20"/>
                <w:szCs w:val="20"/>
              </w:rPr>
            </w:pPr>
            <w:r>
              <w:rPr>
                <w:rFonts w:ascii="Rockwell" w:hAnsi="Rockwell"/>
                <w:sz w:val="20"/>
                <w:szCs w:val="20"/>
              </w:rPr>
              <w:t xml:space="preserve">Suffolks, </w:t>
            </w:r>
            <w:proofErr w:type="spellStart"/>
            <w:r>
              <w:rPr>
                <w:rFonts w:ascii="Rockwell" w:hAnsi="Rockwell"/>
                <w:sz w:val="20"/>
                <w:szCs w:val="20"/>
              </w:rPr>
              <w:t>Beltex</w:t>
            </w:r>
            <w:proofErr w:type="spellEnd"/>
            <w:r>
              <w:rPr>
                <w:rFonts w:ascii="Rockwell" w:hAnsi="Rockwell"/>
                <w:sz w:val="20"/>
                <w:szCs w:val="20"/>
              </w:rPr>
              <w:t xml:space="preserve"> &amp; Cross Breds</w:t>
            </w:r>
          </w:p>
          <w:p w14:paraId="77525B79" w14:textId="77777777" w:rsidR="00E46BF1" w:rsidRPr="00876BCE" w:rsidRDefault="00E46BF1" w:rsidP="00876BCE">
            <w:pPr>
              <w:rPr>
                <w:rFonts w:ascii="Rockwell" w:hAnsi="Rockwell"/>
                <w:sz w:val="20"/>
                <w:szCs w:val="20"/>
              </w:rPr>
            </w:pPr>
          </w:p>
        </w:tc>
      </w:tr>
      <w:tr w:rsidR="0046175B" w:rsidRPr="00876BCE" w14:paraId="7FFF628D" w14:textId="77777777" w:rsidTr="008F7114">
        <w:trPr>
          <w:trHeight w:val="1307"/>
        </w:trPr>
        <w:tc>
          <w:tcPr>
            <w:tcW w:w="5228" w:type="dxa"/>
          </w:tcPr>
          <w:p w14:paraId="43D5647D" w14:textId="77777777" w:rsidR="00371EB8" w:rsidRDefault="00371EB8" w:rsidP="00876BCE">
            <w:pPr>
              <w:rPr>
                <w:rFonts w:ascii="Rockwell" w:hAnsi="Rockwell"/>
                <w:sz w:val="20"/>
                <w:szCs w:val="20"/>
              </w:rPr>
            </w:pPr>
          </w:p>
          <w:p w14:paraId="68ED5A3E" w14:textId="33865771" w:rsidR="0046175B" w:rsidRDefault="00E46BF1" w:rsidP="00876BCE">
            <w:pPr>
              <w:rPr>
                <w:rFonts w:ascii="Rockwell" w:hAnsi="Rockwell"/>
                <w:sz w:val="20"/>
                <w:szCs w:val="20"/>
              </w:rPr>
            </w:pPr>
            <w:r>
              <w:rPr>
                <w:rFonts w:ascii="Rockwell" w:hAnsi="Rockwell"/>
                <w:sz w:val="20"/>
                <w:szCs w:val="20"/>
              </w:rPr>
              <w:t>MONMOUTHSHIRE LIVESTOCK AUCTIONEERS</w:t>
            </w:r>
          </w:p>
          <w:p w14:paraId="03219EB6" w14:textId="0EE4829C" w:rsidR="00E46BF1" w:rsidRDefault="00E46BF1" w:rsidP="00876BCE">
            <w:pPr>
              <w:rPr>
                <w:rFonts w:ascii="Rockwell" w:hAnsi="Rockwell"/>
                <w:sz w:val="20"/>
                <w:szCs w:val="20"/>
              </w:rPr>
            </w:pPr>
            <w:r>
              <w:rPr>
                <w:rFonts w:ascii="Rockwell" w:hAnsi="Rockwell"/>
                <w:sz w:val="20"/>
                <w:szCs w:val="20"/>
              </w:rPr>
              <w:t>Bryngwyn, Raglan, Monmouthshire NP15 2BH</w:t>
            </w:r>
          </w:p>
          <w:p w14:paraId="3838DA92" w14:textId="394B2632" w:rsidR="00E46BF1" w:rsidRDefault="00E46BF1" w:rsidP="00876BCE">
            <w:pPr>
              <w:rPr>
                <w:rFonts w:ascii="Rockwell" w:hAnsi="Rockwell"/>
                <w:sz w:val="20"/>
                <w:szCs w:val="20"/>
              </w:rPr>
            </w:pPr>
            <w:r>
              <w:rPr>
                <w:rFonts w:ascii="Rockwell" w:hAnsi="Rockwell"/>
                <w:sz w:val="20"/>
                <w:szCs w:val="20"/>
              </w:rPr>
              <w:t>Tel: 01291 690962</w:t>
            </w:r>
          </w:p>
          <w:p w14:paraId="47F320F2" w14:textId="47A37DE1" w:rsidR="00E46BF1" w:rsidRDefault="00E46BF1" w:rsidP="00876BCE">
            <w:pPr>
              <w:rPr>
                <w:rFonts w:ascii="Rockwell" w:hAnsi="Rockwell"/>
                <w:sz w:val="20"/>
                <w:szCs w:val="20"/>
              </w:rPr>
            </w:pPr>
            <w:r>
              <w:rPr>
                <w:rFonts w:ascii="Rockwell" w:hAnsi="Rockwell"/>
                <w:sz w:val="20"/>
                <w:szCs w:val="20"/>
              </w:rPr>
              <w:t>Email:phil@monmouthshiremarket.com</w:t>
            </w:r>
          </w:p>
          <w:p w14:paraId="72AEED06" w14:textId="77777777" w:rsidR="00E46BF1" w:rsidRPr="00876BCE" w:rsidRDefault="00E46BF1" w:rsidP="00876BCE">
            <w:pPr>
              <w:rPr>
                <w:rFonts w:ascii="Rockwell" w:hAnsi="Rockwell"/>
                <w:sz w:val="20"/>
                <w:szCs w:val="20"/>
              </w:rPr>
            </w:pPr>
          </w:p>
        </w:tc>
        <w:tc>
          <w:tcPr>
            <w:tcW w:w="5228" w:type="dxa"/>
          </w:tcPr>
          <w:p w14:paraId="5238DFB9" w14:textId="77777777" w:rsidR="00371EB8" w:rsidRDefault="00371EB8" w:rsidP="00876BCE">
            <w:pPr>
              <w:rPr>
                <w:rFonts w:ascii="Rockwell" w:hAnsi="Rockwell"/>
                <w:sz w:val="20"/>
                <w:szCs w:val="20"/>
              </w:rPr>
            </w:pPr>
          </w:p>
          <w:p w14:paraId="314481B6" w14:textId="16FBBAC5" w:rsidR="0046175B" w:rsidRDefault="00E46BF1" w:rsidP="00876BCE">
            <w:pPr>
              <w:rPr>
                <w:rFonts w:ascii="Rockwell" w:hAnsi="Rockwell"/>
                <w:sz w:val="20"/>
                <w:szCs w:val="20"/>
              </w:rPr>
            </w:pPr>
            <w:r>
              <w:rPr>
                <w:rFonts w:ascii="Rockwell" w:hAnsi="Rockwell"/>
                <w:sz w:val="20"/>
                <w:szCs w:val="20"/>
              </w:rPr>
              <w:t>Official auctioneers for the North Country Cheviots</w:t>
            </w:r>
          </w:p>
          <w:p w14:paraId="3BC7EDED" w14:textId="7217A5A9" w:rsidR="00E46BF1" w:rsidRPr="00876BCE" w:rsidRDefault="00E46BF1" w:rsidP="00876BCE">
            <w:pPr>
              <w:rPr>
                <w:rFonts w:ascii="Rockwell" w:hAnsi="Rockwell"/>
                <w:sz w:val="20"/>
                <w:szCs w:val="20"/>
              </w:rPr>
            </w:pPr>
            <w:r>
              <w:rPr>
                <w:rFonts w:ascii="Rockwell" w:hAnsi="Rockwell"/>
                <w:sz w:val="20"/>
                <w:szCs w:val="20"/>
              </w:rPr>
              <w:t>(Park &amp; Hill)</w:t>
            </w:r>
          </w:p>
        </w:tc>
      </w:tr>
      <w:tr w:rsidR="00E46BF1" w:rsidRPr="00876BCE" w14:paraId="099655BF" w14:textId="77777777" w:rsidTr="008F7114">
        <w:trPr>
          <w:trHeight w:val="1141"/>
        </w:trPr>
        <w:tc>
          <w:tcPr>
            <w:tcW w:w="5228" w:type="dxa"/>
          </w:tcPr>
          <w:p w14:paraId="725F1DAF" w14:textId="77777777" w:rsidR="00371EB8" w:rsidRDefault="00371EB8" w:rsidP="00876BCE">
            <w:pPr>
              <w:rPr>
                <w:rFonts w:ascii="Rockwell" w:hAnsi="Rockwell"/>
                <w:sz w:val="20"/>
                <w:szCs w:val="20"/>
              </w:rPr>
            </w:pPr>
          </w:p>
          <w:p w14:paraId="2920B080" w14:textId="07E835A8" w:rsidR="00E46BF1" w:rsidRDefault="00E46BF1" w:rsidP="00876BCE">
            <w:pPr>
              <w:rPr>
                <w:rFonts w:ascii="Rockwell" w:hAnsi="Rockwell"/>
                <w:sz w:val="20"/>
                <w:szCs w:val="20"/>
              </w:rPr>
            </w:pPr>
            <w:r>
              <w:rPr>
                <w:rFonts w:ascii="Rockwell" w:hAnsi="Rockwell"/>
                <w:sz w:val="20"/>
                <w:szCs w:val="20"/>
              </w:rPr>
              <w:t>RUTHIN FARMERS AUCTION CO.LTD</w:t>
            </w:r>
          </w:p>
          <w:p w14:paraId="41B71D9D" w14:textId="77777777" w:rsidR="00E46BF1" w:rsidRDefault="00E46BF1" w:rsidP="00876BCE">
            <w:pPr>
              <w:rPr>
                <w:rFonts w:ascii="Rockwell" w:hAnsi="Rockwell"/>
                <w:sz w:val="20"/>
                <w:szCs w:val="20"/>
              </w:rPr>
            </w:pPr>
            <w:r>
              <w:rPr>
                <w:rFonts w:ascii="Rockwell" w:hAnsi="Rockwell"/>
                <w:sz w:val="20"/>
                <w:szCs w:val="20"/>
              </w:rPr>
              <w:t xml:space="preserve">Parc </w:t>
            </w:r>
            <w:proofErr w:type="spellStart"/>
            <w:r>
              <w:rPr>
                <w:rFonts w:ascii="Rockwell" w:hAnsi="Rockwell"/>
                <w:sz w:val="20"/>
                <w:szCs w:val="20"/>
              </w:rPr>
              <w:t>Glasdir</w:t>
            </w:r>
            <w:proofErr w:type="spellEnd"/>
            <w:r>
              <w:rPr>
                <w:rFonts w:ascii="Rockwell" w:hAnsi="Rockwell"/>
                <w:sz w:val="20"/>
                <w:szCs w:val="20"/>
              </w:rPr>
              <w:t>, Denbigh Road, Ruthin, LL15 1PB</w:t>
            </w:r>
          </w:p>
          <w:p w14:paraId="4A8F13DA" w14:textId="77777777" w:rsidR="00E46BF1" w:rsidRDefault="00E46BF1" w:rsidP="00876BCE">
            <w:pPr>
              <w:rPr>
                <w:rFonts w:ascii="Rockwell" w:hAnsi="Rockwell"/>
                <w:sz w:val="20"/>
                <w:szCs w:val="20"/>
              </w:rPr>
            </w:pPr>
            <w:r>
              <w:rPr>
                <w:rFonts w:ascii="Rockwell" w:hAnsi="Rockwell"/>
                <w:sz w:val="20"/>
                <w:szCs w:val="20"/>
              </w:rPr>
              <w:t>Tel: 01824 705000</w:t>
            </w:r>
          </w:p>
          <w:p w14:paraId="0603CF18" w14:textId="46EBEF4E" w:rsidR="00E46BF1" w:rsidRDefault="00E46BF1" w:rsidP="00876BCE">
            <w:pPr>
              <w:rPr>
                <w:rFonts w:ascii="Rockwell" w:hAnsi="Rockwell"/>
                <w:sz w:val="20"/>
                <w:szCs w:val="20"/>
              </w:rPr>
            </w:pPr>
            <w:r>
              <w:rPr>
                <w:rFonts w:ascii="Rockwell" w:hAnsi="Rockwell"/>
                <w:sz w:val="20"/>
                <w:szCs w:val="20"/>
              </w:rPr>
              <w:t xml:space="preserve">Email </w:t>
            </w:r>
            <w:hyperlink r:id="rId11" w:history="1">
              <w:r w:rsidR="008F7114" w:rsidRPr="00CD0243">
                <w:rPr>
                  <w:rStyle w:val="Hyperlink"/>
                  <w:rFonts w:ascii="Rockwell" w:hAnsi="Rockwell"/>
                  <w:sz w:val="20"/>
                  <w:szCs w:val="20"/>
                </w:rPr>
                <w:t>rfa@ruthinfarmers.co.uk</w:t>
              </w:r>
            </w:hyperlink>
          </w:p>
          <w:p w14:paraId="6942854C" w14:textId="3827B345" w:rsidR="008F7114" w:rsidRDefault="008F7114" w:rsidP="00876BCE">
            <w:pPr>
              <w:rPr>
                <w:rFonts w:ascii="Rockwell" w:hAnsi="Rockwell"/>
                <w:sz w:val="20"/>
                <w:szCs w:val="20"/>
              </w:rPr>
            </w:pPr>
          </w:p>
        </w:tc>
        <w:tc>
          <w:tcPr>
            <w:tcW w:w="5228" w:type="dxa"/>
          </w:tcPr>
          <w:p w14:paraId="3D2A3338" w14:textId="77777777" w:rsidR="00371EB8" w:rsidRDefault="00371EB8" w:rsidP="00876BCE">
            <w:pPr>
              <w:rPr>
                <w:rFonts w:ascii="Rockwell" w:hAnsi="Rockwell"/>
                <w:sz w:val="20"/>
                <w:szCs w:val="20"/>
              </w:rPr>
            </w:pPr>
          </w:p>
          <w:p w14:paraId="2A5C45B1" w14:textId="5E960AD3" w:rsidR="00E46BF1" w:rsidRDefault="00E46BF1" w:rsidP="00876BCE">
            <w:pPr>
              <w:rPr>
                <w:rFonts w:ascii="Rockwell" w:hAnsi="Rockwell"/>
                <w:sz w:val="20"/>
                <w:szCs w:val="20"/>
              </w:rPr>
            </w:pPr>
            <w:r>
              <w:rPr>
                <w:rFonts w:ascii="Rockwell" w:hAnsi="Rockwell"/>
                <w:sz w:val="20"/>
                <w:szCs w:val="20"/>
              </w:rPr>
              <w:t xml:space="preserve">Official Auctioneers for the </w:t>
            </w:r>
            <w:proofErr w:type="spellStart"/>
            <w:r>
              <w:rPr>
                <w:rFonts w:ascii="Rockwell" w:hAnsi="Rockwell"/>
                <w:sz w:val="20"/>
                <w:szCs w:val="20"/>
              </w:rPr>
              <w:t>Lleyn</w:t>
            </w:r>
            <w:proofErr w:type="spellEnd"/>
            <w:r>
              <w:rPr>
                <w:rFonts w:ascii="Rockwell" w:hAnsi="Rockwell"/>
                <w:sz w:val="20"/>
                <w:szCs w:val="20"/>
              </w:rPr>
              <w:t xml:space="preserve"> Sheep Society </w:t>
            </w:r>
          </w:p>
          <w:p w14:paraId="38009664" w14:textId="77777777" w:rsidR="00E46BF1" w:rsidRDefault="00E46BF1" w:rsidP="00876BCE">
            <w:pPr>
              <w:rPr>
                <w:rFonts w:ascii="Rockwell" w:hAnsi="Rockwell"/>
                <w:sz w:val="20"/>
                <w:szCs w:val="20"/>
              </w:rPr>
            </w:pPr>
          </w:p>
        </w:tc>
      </w:tr>
      <w:tr w:rsidR="00371EB8" w:rsidRPr="00876BCE" w14:paraId="7AE663A0" w14:textId="77777777" w:rsidTr="008F7114">
        <w:trPr>
          <w:trHeight w:val="1141"/>
        </w:trPr>
        <w:tc>
          <w:tcPr>
            <w:tcW w:w="5228" w:type="dxa"/>
          </w:tcPr>
          <w:p w14:paraId="7039BD98" w14:textId="77777777" w:rsidR="00371EB8" w:rsidRDefault="00371EB8" w:rsidP="00876BCE">
            <w:pPr>
              <w:rPr>
                <w:rFonts w:ascii="Rockwell" w:hAnsi="Rockwell"/>
                <w:sz w:val="20"/>
                <w:szCs w:val="20"/>
              </w:rPr>
            </w:pPr>
          </w:p>
          <w:p w14:paraId="14A79583" w14:textId="4602B07E" w:rsidR="00371EB8" w:rsidRDefault="00371EB8" w:rsidP="00876BCE">
            <w:pPr>
              <w:rPr>
                <w:rFonts w:ascii="Rockwell" w:hAnsi="Rockwell"/>
                <w:sz w:val="20"/>
                <w:szCs w:val="20"/>
              </w:rPr>
            </w:pPr>
            <w:r>
              <w:rPr>
                <w:rFonts w:ascii="Rockwell" w:hAnsi="Rockwell"/>
                <w:sz w:val="20"/>
                <w:szCs w:val="20"/>
              </w:rPr>
              <w:t>J STRAKER CHADWICK &amp; SONS</w:t>
            </w:r>
          </w:p>
          <w:p w14:paraId="2742F325" w14:textId="77777777" w:rsidR="00371EB8" w:rsidRDefault="00371EB8" w:rsidP="00876BCE">
            <w:pPr>
              <w:rPr>
                <w:rFonts w:ascii="Rockwell" w:hAnsi="Rockwell"/>
                <w:sz w:val="20"/>
                <w:szCs w:val="20"/>
              </w:rPr>
            </w:pPr>
            <w:r>
              <w:rPr>
                <w:rFonts w:ascii="Rockwell" w:hAnsi="Rockwell"/>
                <w:sz w:val="20"/>
                <w:szCs w:val="20"/>
              </w:rPr>
              <w:t>The Auction Rooms, Tiverton Place, Abergavenny</w:t>
            </w:r>
          </w:p>
          <w:p w14:paraId="30BC6768" w14:textId="77777777" w:rsidR="00371EB8" w:rsidRDefault="00371EB8" w:rsidP="00876BCE">
            <w:pPr>
              <w:rPr>
                <w:rFonts w:ascii="Rockwell" w:hAnsi="Rockwell"/>
                <w:sz w:val="20"/>
                <w:szCs w:val="20"/>
              </w:rPr>
            </w:pPr>
            <w:r>
              <w:rPr>
                <w:rFonts w:ascii="Rockwell" w:hAnsi="Rockwell"/>
                <w:sz w:val="20"/>
                <w:szCs w:val="20"/>
              </w:rPr>
              <w:t>NP7 5PN  Tel: 01873 852624</w:t>
            </w:r>
          </w:p>
          <w:p w14:paraId="4A2AD67D" w14:textId="76BF127B" w:rsidR="00371EB8" w:rsidRDefault="00371EB8" w:rsidP="00876BCE">
            <w:pPr>
              <w:rPr>
                <w:rFonts w:ascii="Rockwell" w:hAnsi="Rockwell"/>
                <w:sz w:val="20"/>
                <w:szCs w:val="20"/>
              </w:rPr>
            </w:pPr>
            <w:r>
              <w:rPr>
                <w:rFonts w:ascii="Rockwell" w:hAnsi="Rockwell"/>
                <w:sz w:val="20"/>
                <w:szCs w:val="20"/>
              </w:rPr>
              <w:t xml:space="preserve">Email </w:t>
            </w:r>
            <w:hyperlink r:id="rId12" w:history="1">
              <w:r w:rsidR="008F7114" w:rsidRPr="00CD0243">
                <w:rPr>
                  <w:rStyle w:val="Hyperlink"/>
                  <w:rFonts w:ascii="Rockwell" w:hAnsi="Rockwell"/>
                  <w:sz w:val="20"/>
                  <w:szCs w:val="20"/>
                </w:rPr>
                <w:t>merrill@strakerchadwick.co.uk</w:t>
              </w:r>
            </w:hyperlink>
          </w:p>
          <w:p w14:paraId="7501848C" w14:textId="44082E7A" w:rsidR="008F7114" w:rsidRDefault="008F7114" w:rsidP="00876BCE">
            <w:pPr>
              <w:rPr>
                <w:rFonts w:ascii="Rockwell" w:hAnsi="Rockwell"/>
                <w:sz w:val="20"/>
                <w:szCs w:val="20"/>
              </w:rPr>
            </w:pPr>
          </w:p>
        </w:tc>
        <w:tc>
          <w:tcPr>
            <w:tcW w:w="5228" w:type="dxa"/>
          </w:tcPr>
          <w:p w14:paraId="7CD3A60C" w14:textId="77777777" w:rsidR="00371EB8" w:rsidRDefault="00371EB8" w:rsidP="00876BCE">
            <w:pPr>
              <w:rPr>
                <w:rFonts w:ascii="Rockwell" w:hAnsi="Rockwell"/>
                <w:sz w:val="20"/>
                <w:szCs w:val="20"/>
              </w:rPr>
            </w:pPr>
          </w:p>
          <w:p w14:paraId="5646F308" w14:textId="4F75FF65" w:rsidR="00371EB8" w:rsidRDefault="00371EB8" w:rsidP="00876BCE">
            <w:pPr>
              <w:rPr>
                <w:rFonts w:ascii="Rockwell" w:hAnsi="Rockwell"/>
                <w:sz w:val="20"/>
                <w:szCs w:val="20"/>
              </w:rPr>
            </w:pPr>
            <w:r>
              <w:rPr>
                <w:rFonts w:ascii="Rockwell" w:hAnsi="Rockwell"/>
                <w:sz w:val="20"/>
                <w:szCs w:val="20"/>
              </w:rPr>
              <w:t>MV Suffolks</w:t>
            </w:r>
          </w:p>
        </w:tc>
      </w:tr>
      <w:tr w:rsidR="00371EB8" w:rsidRPr="00876BCE" w14:paraId="62420882" w14:textId="77777777" w:rsidTr="008F7114">
        <w:trPr>
          <w:trHeight w:val="1141"/>
        </w:trPr>
        <w:tc>
          <w:tcPr>
            <w:tcW w:w="5228" w:type="dxa"/>
          </w:tcPr>
          <w:p w14:paraId="03F57A0E" w14:textId="77777777" w:rsidR="00371EB8" w:rsidRDefault="00371EB8" w:rsidP="00371EB8">
            <w:pPr>
              <w:rPr>
                <w:rFonts w:ascii="Rockwell" w:hAnsi="Rockwell"/>
                <w:sz w:val="20"/>
                <w:szCs w:val="20"/>
              </w:rPr>
            </w:pPr>
          </w:p>
          <w:p w14:paraId="6AC692F8" w14:textId="722B58AB" w:rsidR="00371EB8" w:rsidRDefault="00371EB8" w:rsidP="00371EB8">
            <w:pPr>
              <w:rPr>
                <w:rFonts w:ascii="Rockwell" w:hAnsi="Rockwell"/>
                <w:sz w:val="20"/>
                <w:szCs w:val="20"/>
              </w:rPr>
            </w:pPr>
            <w:r>
              <w:rPr>
                <w:rFonts w:ascii="Rockwell" w:hAnsi="Rockwell"/>
                <w:sz w:val="20"/>
                <w:szCs w:val="20"/>
              </w:rPr>
              <w:t>MICHAEL WALTON</w:t>
            </w:r>
          </w:p>
          <w:p w14:paraId="5EEE1CE4" w14:textId="77777777" w:rsidR="00371EB8" w:rsidRDefault="00371EB8" w:rsidP="00371EB8">
            <w:pPr>
              <w:rPr>
                <w:rFonts w:ascii="Rockwell" w:hAnsi="Rockwell"/>
                <w:sz w:val="20"/>
                <w:szCs w:val="20"/>
              </w:rPr>
            </w:pPr>
            <w:r>
              <w:rPr>
                <w:rFonts w:ascii="Rockwell" w:hAnsi="Rockwell"/>
                <w:sz w:val="20"/>
                <w:szCs w:val="20"/>
              </w:rPr>
              <w:t>20 Rock Home Farm, Rock, Alnwick, Northumberland</w:t>
            </w:r>
          </w:p>
          <w:p w14:paraId="4E91C3A5" w14:textId="77777777" w:rsidR="00371EB8" w:rsidRDefault="00371EB8" w:rsidP="00371EB8">
            <w:pPr>
              <w:rPr>
                <w:rFonts w:ascii="Rockwell" w:hAnsi="Rockwell"/>
                <w:sz w:val="20"/>
                <w:szCs w:val="20"/>
              </w:rPr>
            </w:pPr>
            <w:r>
              <w:rPr>
                <w:rFonts w:ascii="Rockwell" w:hAnsi="Rockwell"/>
                <w:sz w:val="20"/>
                <w:szCs w:val="20"/>
              </w:rPr>
              <w:t>NE66 3SJ</w:t>
            </w:r>
          </w:p>
          <w:p w14:paraId="4BFE6967" w14:textId="77777777" w:rsidR="00371EB8" w:rsidRDefault="00371EB8" w:rsidP="00371EB8">
            <w:pPr>
              <w:rPr>
                <w:rFonts w:ascii="Rockwell" w:hAnsi="Rockwell"/>
                <w:sz w:val="20"/>
                <w:szCs w:val="20"/>
              </w:rPr>
            </w:pPr>
            <w:r>
              <w:rPr>
                <w:rFonts w:ascii="Rockwell" w:hAnsi="Rockwell"/>
                <w:sz w:val="20"/>
                <w:szCs w:val="20"/>
              </w:rPr>
              <w:t>Tel: 07831 613432</w:t>
            </w:r>
          </w:p>
          <w:p w14:paraId="34F2B564" w14:textId="3378F4CB" w:rsidR="00371EB8" w:rsidRDefault="00371EB8" w:rsidP="00371EB8">
            <w:pPr>
              <w:rPr>
                <w:rFonts w:ascii="Rockwell" w:hAnsi="Rockwell"/>
                <w:sz w:val="20"/>
                <w:szCs w:val="20"/>
              </w:rPr>
            </w:pPr>
            <w:r>
              <w:rPr>
                <w:rFonts w:ascii="Rockwell" w:hAnsi="Rockwell"/>
                <w:sz w:val="20"/>
                <w:szCs w:val="20"/>
              </w:rPr>
              <w:t>Email andrewwalton@clara.co.uk</w:t>
            </w:r>
          </w:p>
        </w:tc>
        <w:tc>
          <w:tcPr>
            <w:tcW w:w="5228" w:type="dxa"/>
          </w:tcPr>
          <w:p w14:paraId="357D3E55" w14:textId="77777777" w:rsidR="00371EB8" w:rsidRDefault="00371EB8" w:rsidP="00371EB8">
            <w:pPr>
              <w:rPr>
                <w:rFonts w:ascii="Rockwell" w:hAnsi="Rockwell"/>
                <w:sz w:val="20"/>
                <w:szCs w:val="20"/>
              </w:rPr>
            </w:pPr>
          </w:p>
          <w:p w14:paraId="5E25913F" w14:textId="733AE557" w:rsidR="00371EB8" w:rsidRDefault="00371EB8" w:rsidP="00371EB8">
            <w:pPr>
              <w:rPr>
                <w:rFonts w:ascii="Rockwell" w:hAnsi="Rockwell"/>
                <w:sz w:val="20"/>
                <w:szCs w:val="20"/>
              </w:rPr>
            </w:pPr>
            <w:r>
              <w:rPr>
                <w:rFonts w:ascii="Rockwell" w:hAnsi="Rockwell"/>
                <w:sz w:val="20"/>
                <w:szCs w:val="20"/>
              </w:rPr>
              <w:t xml:space="preserve">Official Auctioneers for the Blue Faced Leicester Sheep Breeders </w:t>
            </w:r>
          </w:p>
        </w:tc>
      </w:tr>
    </w:tbl>
    <w:p w14:paraId="4D0A329F" w14:textId="7B582E25" w:rsidR="00BD756C" w:rsidRDefault="001F1988" w:rsidP="005D3BED">
      <w:pPr>
        <w:rPr>
          <w:rFonts w:ascii="Rockwell" w:hAnsi="Rockwell"/>
          <w:sz w:val="22"/>
        </w:rPr>
      </w:pPr>
      <w:r>
        <w:rPr>
          <w:rFonts w:ascii="Verdana" w:hAnsi="Verdana"/>
          <w:sz w:val="22"/>
        </w:rPr>
        <w:t>.</w:t>
      </w:r>
      <w:r w:rsidR="00BD756C">
        <w:rPr>
          <w:rFonts w:ascii="Rockwell" w:hAnsi="Rockwell"/>
          <w:sz w:val="22"/>
        </w:rPr>
        <w:t>Change of Rules for 2025. Consignors may now enter</w:t>
      </w:r>
      <w:r w:rsidR="00D47D17">
        <w:rPr>
          <w:rFonts w:ascii="Rockwell" w:hAnsi="Rockwell"/>
          <w:sz w:val="22"/>
        </w:rPr>
        <w:t xml:space="preserve"> the same breed or cross bred</w:t>
      </w:r>
      <w:r w:rsidR="00BD756C">
        <w:rPr>
          <w:rFonts w:ascii="Rockwell" w:hAnsi="Rockwell"/>
          <w:sz w:val="22"/>
        </w:rPr>
        <w:t xml:space="preserve"> sheep with more than one auctioneer. However, the ballot order remains unchanged, so that new consignors with that auctioneer will still go either at the beginning or end of that auctioneers section. </w:t>
      </w:r>
      <w:r w:rsidR="00140AA3">
        <w:rPr>
          <w:rFonts w:ascii="Rockwell" w:hAnsi="Rockwell"/>
          <w:sz w:val="22"/>
        </w:rPr>
        <w:t xml:space="preserve">  </w:t>
      </w:r>
    </w:p>
    <w:p w14:paraId="6AB7FE5C" w14:textId="00EF3117" w:rsidR="005D3BED" w:rsidRDefault="00140AA3" w:rsidP="005D3BED">
      <w:pPr>
        <w:rPr>
          <w:rFonts w:ascii="Verdana" w:hAnsi="Verdana"/>
          <w:sz w:val="22"/>
        </w:rPr>
      </w:pPr>
      <w:r>
        <w:rPr>
          <w:rFonts w:ascii="Rockwell" w:hAnsi="Rockwell"/>
          <w:sz w:val="22"/>
        </w:rPr>
        <w:t>Blueface Leicester consignors may only use one of the official auctioneers.</w:t>
      </w:r>
    </w:p>
    <w:sectPr w:rsidR="005D3BED" w:rsidSect="00474E5A">
      <w:footerReference w:type="default" r:id="rId13"/>
      <w:pgSz w:w="11906" w:h="16838"/>
      <w:pgMar w:top="720" w:right="720" w:bottom="720" w:left="720"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0A584" w14:textId="77777777" w:rsidR="009A644E" w:rsidRDefault="009A644E" w:rsidP="00C37533">
      <w:pPr>
        <w:spacing w:after="0" w:line="240" w:lineRule="auto"/>
      </w:pPr>
      <w:r>
        <w:separator/>
      </w:r>
    </w:p>
  </w:endnote>
  <w:endnote w:type="continuationSeparator" w:id="0">
    <w:p w14:paraId="3239F35D" w14:textId="77777777" w:rsidR="009A644E" w:rsidRDefault="009A644E" w:rsidP="00C3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9878" w14:textId="5183693A" w:rsidR="00C37533" w:rsidRDefault="001F1988" w:rsidP="00C37533">
    <w:pPr>
      <w:pStyle w:val="Footer"/>
      <w:jc w:val="center"/>
    </w:pPr>
    <w:r>
      <w:t>A</w:t>
    </w:r>
    <w:r w:rsidR="00C37533">
      <w:t>LL TEXEL SOCIETY ENTRIES MUST BE SUBMITTED ON LINE THROUGH THE TEXEL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1F956" w14:textId="77777777" w:rsidR="009A644E" w:rsidRDefault="009A644E" w:rsidP="00C37533">
      <w:pPr>
        <w:spacing w:after="0" w:line="240" w:lineRule="auto"/>
      </w:pPr>
      <w:r>
        <w:separator/>
      </w:r>
    </w:p>
  </w:footnote>
  <w:footnote w:type="continuationSeparator" w:id="0">
    <w:p w14:paraId="25C8E53D" w14:textId="77777777" w:rsidR="009A644E" w:rsidRDefault="009A644E" w:rsidP="00C375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22"/>
    <w:rsid w:val="000B4210"/>
    <w:rsid w:val="000C6B0B"/>
    <w:rsid w:val="00140AA3"/>
    <w:rsid w:val="001F1988"/>
    <w:rsid w:val="0021108E"/>
    <w:rsid w:val="002336F4"/>
    <w:rsid w:val="00273E22"/>
    <w:rsid w:val="002E1E5D"/>
    <w:rsid w:val="00371EB8"/>
    <w:rsid w:val="0039682F"/>
    <w:rsid w:val="0046175B"/>
    <w:rsid w:val="00474E5A"/>
    <w:rsid w:val="00565946"/>
    <w:rsid w:val="005D3BED"/>
    <w:rsid w:val="0079453D"/>
    <w:rsid w:val="00876BCE"/>
    <w:rsid w:val="008E3816"/>
    <w:rsid w:val="008F7114"/>
    <w:rsid w:val="009A644E"/>
    <w:rsid w:val="00A6532F"/>
    <w:rsid w:val="00B3688D"/>
    <w:rsid w:val="00BD756C"/>
    <w:rsid w:val="00C37533"/>
    <w:rsid w:val="00C71C6E"/>
    <w:rsid w:val="00CC558D"/>
    <w:rsid w:val="00CD5671"/>
    <w:rsid w:val="00CD75F8"/>
    <w:rsid w:val="00D47D17"/>
    <w:rsid w:val="00D6764C"/>
    <w:rsid w:val="00DA1508"/>
    <w:rsid w:val="00DB71E1"/>
    <w:rsid w:val="00E46BF1"/>
    <w:rsid w:val="00E50BF8"/>
    <w:rsid w:val="00F360F2"/>
    <w:rsid w:val="00FA1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78A7C"/>
  <w15:chartTrackingRefBased/>
  <w15:docId w15:val="{2D7C5667-000F-40B7-A690-A4B74A7A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75B"/>
  </w:style>
  <w:style w:type="paragraph" w:styleId="Heading1">
    <w:name w:val="heading 1"/>
    <w:basedOn w:val="Normal"/>
    <w:next w:val="Normal"/>
    <w:link w:val="Heading1Char"/>
    <w:uiPriority w:val="9"/>
    <w:qFormat/>
    <w:rsid w:val="00273E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73E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E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E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E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E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E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E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E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E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73E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E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E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E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E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E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E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E22"/>
    <w:rPr>
      <w:rFonts w:eastAsiaTheme="majorEastAsia" w:cstheme="majorBidi"/>
      <w:color w:val="272727" w:themeColor="text1" w:themeTint="D8"/>
    </w:rPr>
  </w:style>
  <w:style w:type="paragraph" w:styleId="Title">
    <w:name w:val="Title"/>
    <w:basedOn w:val="Normal"/>
    <w:next w:val="Normal"/>
    <w:link w:val="TitleChar"/>
    <w:uiPriority w:val="10"/>
    <w:qFormat/>
    <w:rsid w:val="00273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E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E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E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E22"/>
    <w:pPr>
      <w:spacing w:before="160"/>
      <w:jc w:val="center"/>
    </w:pPr>
    <w:rPr>
      <w:i/>
      <w:iCs/>
      <w:color w:val="404040" w:themeColor="text1" w:themeTint="BF"/>
    </w:rPr>
  </w:style>
  <w:style w:type="character" w:customStyle="1" w:styleId="QuoteChar">
    <w:name w:val="Quote Char"/>
    <w:basedOn w:val="DefaultParagraphFont"/>
    <w:link w:val="Quote"/>
    <w:uiPriority w:val="29"/>
    <w:rsid w:val="00273E22"/>
    <w:rPr>
      <w:i/>
      <w:iCs/>
      <w:color w:val="404040" w:themeColor="text1" w:themeTint="BF"/>
    </w:rPr>
  </w:style>
  <w:style w:type="paragraph" w:styleId="ListParagraph">
    <w:name w:val="List Paragraph"/>
    <w:basedOn w:val="Normal"/>
    <w:uiPriority w:val="34"/>
    <w:qFormat/>
    <w:rsid w:val="00273E22"/>
    <w:pPr>
      <w:ind w:left="720"/>
      <w:contextualSpacing/>
    </w:pPr>
  </w:style>
  <w:style w:type="character" w:styleId="IntenseEmphasis">
    <w:name w:val="Intense Emphasis"/>
    <w:basedOn w:val="DefaultParagraphFont"/>
    <w:uiPriority w:val="21"/>
    <w:qFormat/>
    <w:rsid w:val="00273E22"/>
    <w:rPr>
      <w:i/>
      <w:iCs/>
      <w:color w:val="0F4761" w:themeColor="accent1" w:themeShade="BF"/>
    </w:rPr>
  </w:style>
  <w:style w:type="paragraph" w:styleId="IntenseQuote">
    <w:name w:val="Intense Quote"/>
    <w:basedOn w:val="Normal"/>
    <w:next w:val="Normal"/>
    <w:link w:val="IntenseQuoteChar"/>
    <w:uiPriority w:val="30"/>
    <w:qFormat/>
    <w:rsid w:val="00273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E22"/>
    <w:rPr>
      <w:i/>
      <w:iCs/>
      <w:color w:val="0F4761" w:themeColor="accent1" w:themeShade="BF"/>
    </w:rPr>
  </w:style>
  <w:style w:type="character" w:styleId="IntenseReference">
    <w:name w:val="Intense Reference"/>
    <w:basedOn w:val="DefaultParagraphFont"/>
    <w:uiPriority w:val="32"/>
    <w:qFormat/>
    <w:rsid w:val="00273E22"/>
    <w:rPr>
      <w:b/>
      <w:bCs/>
      <w:smallCaps/>
      <w:color w:val="0F4761" w:themeColor="accent1" w:themeShade="BF"/>
      <w:spacing w:val="5"/>
    </w:rPr>
  </w:style>
  <w:style w:type="table" w:styleId="TableGrid">
    <w:name w:val="Table Grid"/>
    <w:basedOn w:val="TableNormal"/>
    <w:uiPriority w:val="39"/>
    <w:rsid w:val="00273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375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533"/>
    <w:rPr>
      <w:sz w:val="20"/>
      <w:szCs w:val="20"/>
    </w:rPr>
  </w:style>
  <w:style w:type="character" w:styleId="FootnoteReference">
    <w:name w:val="footnote reference"/>
    <w:basedOn w:val="DefaultParagraphFont"/>
    <w:uiPriority w:val="99"/>
    <w:semiHidden/>
    <w:unhideWhenUsed/>
    <w:rsid w:val="00C37533"/>
    <w:rPr>
      <w:vertAlign w:val="superscript"/>
    </w:rPr>
  </w:style>
  <w:style w:type="paragraph" w:styleId="Header">
    <w:name w:val="header"/>
    <w:basedOn w:val="Normal"/>
    <w:link w:val="HeaderChar"/>
    <w:uiPriority w:val="99"/>
    <w:unhideWhenUsed/>
    <w:rsid w:val="00C37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533"/>
  </w:style>
  <w:style w:type="paragraph" w:styleId="Footer">
    <w:name w:val="footer"/>
    <w:basedOn w:val="Normal"/>
    <w:link w:val="FooterChar"/>
    <w:uiPriority w:val="99"/>
    <w:unhideWhenUsed/>
    <w:rsid w:val="00C37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533"/>
  </w:style>
  <w:style w:type="character" w:styleId="Hyperlink">
    <w:name w:val="Hyperlink"/>
    <w:basedOn w:val="DefaultParagraphFont"/>
    <w:uiPriority w:val="99"/>
    <w:unhideWhenUsed/>
    <w:rsid w:val="005D3BED"/>
    <w:rPr>
      <w:color w:val="467886" w:themeColor="hyperlink"/>
      <w:u w:val="single"/>
    </w:rPr>
  </w:style>
  <w:style w:type="character" w:styleId="UnresolvedMention">
    <w:name w:val="Unresolved Mention"/>
    <w:basedOn w:val="DefaultParagraphFont"/>
    <w:uiPriority w:val="99"/>
    <w:semiHidden/>
    <w:unhideWhenUsed/>
    <w:rsid w:val="00876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1432"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earl@ctf-uk.com" TargetMode="External"/><Relationship Id="rId12" Type="http://schemas.openxmlformats.org/officeDocument/2006/relationships/hyperlink" Target="mailto:merrill@strakerchadwick.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rfa@ruthinfarmers.co.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bethan@jonespeckover.com" TargetMode="External"/><Relationship Id="rId4" Type="http://schemas.openxmlformats.org/officeDocument/2006/relationships/footnotes" Target="footnotes.xml"/><Relationship Id="rId9" Type="http://schemas.openxmlformats.org/officeDocument/2006/relationships/hyperlink" Target="mailto:hma@herefordmarke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Smith</dc:creator>
  <cp:keywords/>
  <dc:description/>
  <cp:lastModifiedBy>Jane Smith</cp:lastModifiedBy>
  <cp:revision>6</cp:revision>
  <dcterms:created xsi:type="dcterms:W3CDTF">2025-02-27T10:47:00Z</dcterms:created>
  <dcterms:modified xsi:type="dcterms:W3CDTF">2025-02-27T11:42:00Z</dcterms:modified>
</cp:coreProperties>
</file>